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3C" w:rsidRPr="0044204E" w:rsidRDefault="00AB193C" w:rsidP="00AB193C">
      <w:pPr>
        <w:jc w:val="center"/>
        <w:rPr>
          <w:rFonts w:ascii="Times New Roman" w:hAnsi="Times New Roman"/>
          <w:sz w:val="28"/>
          <w:szCs w:val="28"/>
        </w:rPr>
      </w:pPr>
      <w:r w:rsidRPr="0044204E">
        <w:rPr>
          <w:rFonts w:ascii="Times New Roman" w:hAnsi="Times New Roman"/>
          <w:b/>
          <w:sz w:val="28"/>
          <w:szCs w:val="28"/>
        </w:rPr>
        <w:t xml:space="preserve">Алгоритм </w:t>
      </w:r>
      <w:r>
        <w:rPr>
          <w:rFonts w:ascii="Times New Roman" w:hAnsi="Times New Roman"/>
          <w:b/>
          <w:sz w:val="28"/>
          <w:szCs w:val="28"/>
        </w:rPr>
        <w:t>№ 1 У</w:t>
      </w:r>
      <w:r w:rsidRPr="0044204E">
        <w:rPr>
          <w:rFonts w:ascii="Times New Roman" w:hAnsi="Times New Roman"/>
          <w:b/>
          <w:sz w:val="28"/>
          <w:szCs w:val="28"/>
        </w:rPr>
        <w:t>хода за комнатными растениями с махровыми листиками «фиалка»</w:t>
      </w:r>
    </w:p>
    <w:p w:rsidR="00AB193C" w:rsidRDefault="00AB193C" w:rsidP="00AB19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Для ухода за «фиалкой» необходимо: лейка, палочка для рыхления, мягкая кисточка.</w:t>
      </w:r>
    </w:p>
    <w:p w:rsidR="00AB193C" w:rsidRPr="00601F4C" w:rsidRDefault="00AB193C" w:rsidP="00AB193C">
      <w:pPr>
        <w:pStyle w:val="a3"/>
        <w:spacing w:after="0" w:line="240" w:lineRule="auto"/>
        <w:ind w:left="795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tabs>
          <w:tab w:val="left" w:pos="8188"/>
        </w:tabs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2D67529" wp14:editId="085997A4">
            <wp:extent cx="1488440" cy="977900"/>
            <wp:effectExtent l="0" t="0" r="0" b="0"/>
            <wp:docPr id="1" name="Рисунок 1" descr="IMG_20151123_1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151123_113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1B17B6" wp14:editId="5A69969A">
            <wp:extent cx="1414145" cy="967740"/>
            <wp:effectExtent l="0" t="0" r="0" b="0"/>
            <wp:docPr id="2" name="Рисунок 2" descr="P101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10102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C38AF5" wp14:editId="2BB699E5">
            <wp:extent cx="1435100" cy="988695"/>
            <wp:effectExtent l="0" t="0" r="0" b="0"/>
            <wp:docPr id="3" name="Рисунок 3" descr="P101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10103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tabs>
          <w:tab w:val="left" w:pos="8188"/>
        </w:tabs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62ABC">
        <w:rPr>
          <w:rFonts w:ascii="Times New Roman" w:hAnsi="Times New Roman"/>
          <w:noProof/>
          <w:sz w:val="24"/>
          <w:szCs w:val="24"/>
          <w:lang w:eastAsia="ru-RU"/>
        </w:rPr>
        <w:tab/>
      </w:r>
    </w:p>
    <w:p w:rsidR="00AB193C" w:rsidRDefault="00AB193C" w:rsidP="00AB19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Поливать «фиалку» нужно в поддон, так как листья не любят воды.</w:t>
      </w:r>
    </w:p>
    <w:p w:rsidR="00AB193C" w:rsidRPr="00850D1C" w:rsidRDefault="00AB193C" w:rsidP="00AB193C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3AA535" wp14:editId="3FE0B2E1">
            <wp:extent cx="2976880" cy="1392555"/>
            <wp:effectExtent l="0" t="0" r="0" b="0"/>
            <wp:docPr id="4" name="Рисунок 4" descr="P101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1010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Листья у «фиалки» моют сухим способом, осторожно мягкой кисточкой смахивают с них</w:t>
      </w:r>
      <w:r w:rsidRPr="00C62ABC">
        <w:rPr>
          <w:rFonts w:ascii="Times New Roman" w:hAnsi="Times New Roman"/>
          <w:sz w:val="24"/>
          <w:szCs w:val="24"/>
        </w:rPr>
        <w:t xml:space="preserve"> </w:t>
      </w:r>
      <w:r w:rsidRPr="00C62ABC">
        <w:rPr>
          <w:rFonts w:ascii="Times New Roman" w:hAnsi="Times New Roman"/>
          <w:b/>
          <w:sz w:val="24"/>
          <w:szCs w:val="24"/>
        </w:rPr>
        <w:t>пыль.</w:t>
      </w:r>
    </w:p>
    <w:p w:rsidR="00AB193C" w:rsidRPr="00460EC2" w:rsidRDefault="00AB193C" w:rsidP="00AB193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pStyle w:val="a3"/>
        <w:spacing w:after="0" w:line="240" w:lineRule="auto"/>
        <w:ind w:left="795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3B264D" wp14:editId="3A39132B">
            <wp:extent cx="2860040" cy="1595120"/>
            <wp:effectExtent l="0" t="0" r="0" b="0"/>
            <wp:docPr id="5" name="Рисунок 5" descr="P101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10103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pStyle w:val="a3"/>
        <w:spacing w:after="0" w:line="240" w:lineRule="auto"/>
        <w:ind w:left="795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Рыхлить землю необходимо специальной палочкой, на следующий день после полива, на глубину 1-</w:t>
      </w:r>
      <w:smartTag w:uri="urn:schemas-microsoft-com:office:smarttags" w:element="metricconverter">
        <w:smartTagPr>
          <w:attr w:name="ProductID" w:val="1,5 см"/>
        </w:smartTagPr>
        <w:r w:rsidRPr="00C62ABC">
          <w:rPr>
            <w:rFonts w:ascii="Times New Roman" w:hAnsi="Times New Roman"/>
            <w:b/>
            <w:sz w:val="24"/>
            <w:szCs w:val="24"/>
          </w:rPr>
          <w:t>1,5 см</w:t>
        </w:r>
      </w:smartTag>
      <w:r w:rsidRPr="00C62ABC">
        <w:rPr>
          <w:rFonts w:ascii="Times New Roman" w:hAnsi="Times New Roman"/>
          <w:b/>
          <w:sz w:val="24"/>
          <w:szCs w:val="24"/>
        </w:rPr>
        <w:t>. и ближе к краю горшка.</w:t>
      </w:r>
    </w:p>
    <w:p w:rsidR="00AB193C" w:rsidRPr="00C62ABC" w:rsidRDefault="00AB193C" w:rsidP="00AB193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A11F21" wp14:editId="52340BE8">
            <wp:extent cx="2976880" cy="1350645"/>
            <wp:effectExtent l="0" t="0" r="0" b="0"/>
            <wp:docPr id="6" name="Рисунок 6" descr="P101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104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</w:p>
    <w:p w:rsidR="00AB193C" w:rsidRDefault="00AB193C" w:rsidP="00AB193C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Pr="0044204E" w:rsidRDefault="00AB193C" w:rsidP="00AB193C">
      <w:pPr>
        <w:spacing w:after="0"/>
        <w:rPr>
          <w:rFonts w:ascii="Times New Roman" w:hAnsi="Times New Roman"/>
          <w:b/>
          <w:sz w:val="28"/>
          <w:szCs w:val="28"/>
        </w:rPr>
      </w:pPr>
      <w:r w:rsidRPr="0044204E">
        <w:rPr>
          <w:rFonts w:ascii="Times New Roman" w:hAnsi="Times New Roman"/>
          <w:b/>
          <w:sz w:val="28"/>
          <w:szCs w:val="28"/>
        </w:rPr>
        <w:lastRenderedPageBreak/>
        <w:t>Алгоритм</w:t>
      </w:r>
      <w:r>
        <w:rPr>
          <w:rFonts w:ascii="Times New Roman" w:hAnsi="Times New Roman"/>
          <w:b/>
          <w:sz w:val="28"/>
          <w:szCs w:val="28"/>
        </w:rPr>
        <w:t xml:space="preserve"> № 2 У</w:t>
      </w:r>
      <w:r w:rsidRPr="0044204E">
        <w:rPr>
          <w:rFonts w:ascii="Times New Roman" w:hAnsi="Times New Roman"/>
          <w:b/>
          <w:sz w:val="28"/>
          <w:szCs w:val="28"/>
        </w:rPr>
        <w:t>хода за комнатными растениями с мелкими листьями.</w:t>
      </w:r>
    </w:p>
    <w:p w:rsidR="00AB193C" w:rsidRPr="00850D1C" w:rsidRDefault="00AB193C" w:rsidP="00AB193C">
      <w:pPr>
        <w:spacing w:after="0"/>
        <w:jc w:val="both"/>
        <w:rPr>
          <w:rFonts w:ascii="Times New Roman" w:hAnsi="Times New Roman"/>
          <w:b/>
          <w:i/>
        </w:rPr>
      </w:pPr>
    </w:p>
    <w:p w:rsidR="00AB193C" w:rsidRDefault="00AB193C" w:rsidP="00AB19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Для ухода за цветами с мелкими листьями необходимо: лейка, палочка для рыхления, мягкая тряпочка, пульверизатор.</w:t>
      </w:r>
    </w:p>
    <w:p w:rsidR="00AB193C" w:rsidRPr="00C62ABC" w:rsidRDefault="00AB193C" w:rsidP="00AB193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tabs>
          <w:tab w:val="left" w:pos="3416"/>
        </w:tabs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B991BB" wp14:editId="37189398">
            <wp:extent cx="1414145" cy="946150"/>
            <wp:effectExtent l="0" t="0" r="0" b="0"/>
            <wp:docPr id="7" name="Рисунок 7" descr="IMG_20151123_1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51123_113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4E2EDD5" wp14:editId="50CAE662">
            <wp:extent cx="1403350" cy="944651"/>
            <wp:effectExtent l="0" t="0" r="6350" b="8255"/>
            <wp:docPr id="8" name="Рисунок 8" descr="P101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0102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1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F52DEC" wp14:editId="62EF74EC">
            <wp:extent cx="1403350" cy="946150"/>
            <wp:effectExtent l="0" t="0" r="0" b="0"/>
            <wp:docPr id="9" name="Рисунок 9" descr="P101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0103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tabs>
          <w:tab w:val="left" w:pos="3416"/>
        </w:tabs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Все цветы поливаем отстоявшейся водой комнатной температуры ближе к стеблю цветка.</w:t>
      </w:r>
    </w:p>
    <w:p w:rsidR="00AB193C" w:rsidRPr="00C62ABC" w:rsidRDefault="00AB193C" w:rsidP="00AB193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6578CC" wp14:editId="2AD7F5A4">
            <wp:extent cx="3572510" cy="1468876"/>
            <wp:effectExtent l="0" t="0" r="8890" b="0"/>
            <wp:docPr id="10" name="Рисунок 10" descr="P101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10104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56" cy="147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Рыхлить землю специальной палочкой на следующий день после полива, на глубину 1-</w:t>
      </w:r>
      <w:smartTag w:uri="urn:schemas-microsoft-com:office:smarttags" w:element="metricconverter">
        <w:smartTagPr>
          <w:attr w:name="ProductID" w:val="1,5 см"/>
        </w:smartTagPr>
        <w:r w:rsidRPr="00C62ABC">
          <w:rPr>
            <w:rFonts w:ascii="Times New Roman" w:hAnsi="Times New Roman"/>
            <w:b/>
            <w:sz w:val="24"/>
            <w:szCs w:val="24"/>
          </w:rPr>
          <w:t>1,5 см</w:t>
        </w:r>
      </w:smartTag>
      <w:r w:rsidRPr="00C62ABC">
        <w:rPr>
          <w:rFonts w:ascii="Times New Roman" w:hAnsi="Times New Roman"/>
          <w:b/>
          <w:sz w:val="24"/>
          <w:szCs w:val="24"/>
        </w:rPr>
        <w:t>, ближе к краю горшочка.</w:t>
      </w:r>
    </w:p>
    <w:p w:rsidR="00AB193C" w:rsidRPr="00C62ABC" w:rsidRDefault="00AB193C" w:rsidP="00AB193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spacing w:after="0"/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</w:t>
      </w:r>
      <w:r w:rsidRPr="00C62AB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F74BA7" wp14:editId="5F1E0C8C">
            <wp:extent cx="3698739" cy="1381327"/>
            <wp:effectExtent l="0" t="0" r="0" b="9525"/>
            <wp:docPr id="11" name="Рисунок 11" descr="P1010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10104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35" cy="138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spacing w:after="0"/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B193C" w:rsidRDefault="00AB193C" w:rsidP="00AB193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Листья необходимо мыть при помощи пульверизатора, опрыскивая им листья цветка.</w:t>
      </w:r>
    </w:p>
    <w:p w:rsidR="00AB193C" w:rsidRPr="00C62ABC" w:rsidRDefault="00AB193C" w:rsidP="00AB193C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B193C" w:rsidRDefault="00AB193C" w:rsidP="00AB193C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D4509F" wp14:editId="52259D9B">
            <wp:extent cx="3731895" cy="1507787"/>
            <wp:effectExtent l="0" t="0" r="1905" b="0"/>
            <wp:docPr id="12" name="Рисунок 12" descr="P101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10103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30" cy="150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44204E" w:rsidRDefault="00AB193C" w:rsidP="00AB193C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B193C" w:rsidRDefault="00AB193C" w:rsidP="00AB1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B193C" w:rsidRDefault="00AB193C" w:rsidP="00AB1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193C" w:rsidRDefault="00AB193C" w:rsidP="00AB19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204E">
        <w:rPr>
          <w:rFonts w:ascii="Times New Roman" w:hAnsi="Times New Roman"/>
          <w:b/>
          <w:sz w:val="28"/>
          <w:szCs w:val="28"/>
        </w:rPr>
        <w:t>Алгоритм</w:t>
      </w:r>
      <w:r>
        <w:rPr>
          <w:rFonts w:ascii="Times New Roman" w:hAnsi="Times New Roman"/>
          <w:b/>
          <w:sz w:val="28"/>
          <w:szCs w:val="28"/>
        </w:rPr>
        <w:t xml:space="preserve"> № 3 У</w:t>
      </w:r>
      <w:r w:rsidRPr="0044204E">
        <w:rPr>
          <w:rFonts w:ascii="Times New Roman" w:hAnsi="Times New Roman"/>
          <w:b/>
          <w:sz w:val="28"/>
          <w:szCs w:val="28"/>
        </w:rPr>
        <w:t>хода за комнатными растениями с крупными листьями.</w:t>
      </w:r>
    </w:p>
    <w:p w:rsidR="00AB193C" w:rsidRPr="00850D1C" w:rsidRDefault="00AB193C" w:rsidP="00AB19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193C" w:rsidRPr="00C62ABC" w:rsidRDefault="00AB193C" w:rsidP="00AB19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 xml:space="preserve">Для ухода за цветами с крупными листьями необходимы: лейка, палочка для рыхления, мягкая тряпочка, тазик с водой комнатной температуры. </w:t>
      </w:r>
    </w:p>
    <w:p w:rsidR="00AB193C" w:rsidRDefault="00AB193C" w:rsidP="00AB193C">
      <w:pPr>
        <w:pStyle w:val="a3"/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1C25D8" wp14:editId="3AE47D7A">
            <wp:extent cx="999490" cy="669925"/>
            <wp:effectExtent l="0" t="0" r="0" b="0"/>
            <wp:docPr id="13" name="Рисунок 13" descr="IMG_20151123_1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20151123_1131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AE7906" wp14:editId="4265D4DD">
            <wp:extent cx="1052830" cy="680720"/>
            <wp:effectExtent l="0" t="0" r="0" b="0"/>
            <wp:docPr id="14" name="Рисунок 14" descr="P101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101029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A3FB86" wp14:editId="48F52A55">
            <wp:extent cx="1052830" cy="680720"/>
            <wp:effectExtent l="0" t="0" r="0" b="0"/>
            <wp:docPr id="15" name="Рисунок 15" descr="P101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0103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65D2E1" wp14:editId="5D57A69A">
            <wp:extent cx="999490" cy="680720"/>
            <wp:effectExtent l="0" t="0" r="0" b="0"/>
            <wp:docPr id="16" name="Рисунок 16" descr="P101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0103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44204E" w:rsidRDefault="00AB193C" w:rsidP="00AB193C">
      <w:pPr>
        <w:pStyle w:val="a3"/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B193C" w:rsidRPr="00C62ABC" w:rsidRDefault="00AB193C" w:rsidP="00AB19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Все цветы поливаем отстоявшейся водой комнатной температурой ближе к стеблю цветка.</w:t>
      </w:r>
    </w:p>
    <w:p w:rsidR="00AB193C" w:rsidRDefault="00AB193C" w:rsidP="00AB193C">
      <w:pPr>
        <w:pStyle w:val="a3"/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4204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69F49E0" wp14:editId="27E1D5C4">
            <wp:extent cx="2902585" cy="1233170"/>
            <wp:effectExtent l="0" t="0" r="0" b="0"/>
            <wp:docPr id="17" name="Рисунок 17" descr="P101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0104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44204E" w:rsidRDefault="00AB193C" w:rsidP="00AB193C">
      <w:pPr>
        <w:pStyle w:val="a3"/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B193C" w:rsidRPr="00C62ABC" w:rsidRDefault="00AB193C" w:rsidP="00AB19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Рыхлить землю необходимо специальной палочкой на следующий день после полива, на глубину 1-</w:t>
      </w:r>
      <w:smartTag w:uri="urn:schemas-microsoft-com:office:smarttags" w:element="metricconverter">
        <w:smartTagPr>
          <w:attr w:name="ProductID" w:val="1,5 см"/>
        </w:smartTagPr>
        <w:r w:rsidRPr="00C62ABC">
          <w:rPr>
            <w:rFonts w:ascii="Times New Roman" w:hAnsi="Times New Roman"/>
            <w:b/>
            <w:sz w:val="24"/>
            <w:szCs w:val="24"/>
          </w:rPr>
          <w:t>1,5 см</w:t>
        </w:r>
      </w:smartTag>
      <w:r w:rsidRPr="00C62ABC">
        <w:rPr>
          <w:rFonts w:ascii="Times New Roman" w:hAnsi="Times New Roman"/>
          <w:b/>
          <w:sz w:val="24"/>
          <w:szCs w:val="24"/>
        </w:rPr>
        <w:t>. и ближе к краю горшка.</w:t>
      </w:r>
    </w:p>
    <w:p w:rsidR="00AB193C" w:rsidRDefault="00AB193C" w:rsidP="00AB193C">
      <w:pPr>
        <w:pStyle w:val="a3"/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4204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DD28D4F" wp14:editId="3183BFA8">
            <wp:extent cx="2945130" cy="1233170"/>
            <wp:effectExtent l="0" t="0" r="0" b="0"/>
            <wp:docPr id="18" name="Рисунок 6" descr="P101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101039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850D1C" w:rsidRDefault="00AB193C" w:rsidP="00AB193C">
      <w:pPr>
        <w:pStyle w:val="a3"/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B193C" w:rsidRPr="00C62ABC" w:rsidRDefault="00AB193C" w:rsidP="00AB19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Цветы с крупными листьями необходимо мыть мягкой тряпочкой.</w:t>
      </w:r>
    </w:p>
    <w:p w:rsidR="00AB193C" w:rsidRPr="00C62ABC" w:rsidRDefault="00AB193C" w:rsidP="00AB1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 xml:space="preserve">  а) налить воду комнатной температуры в таз.</w:t>
      </w:r>
    </w:p>
    <w:p w:rsidR="00AB193C" w:rsidRPr="0044204E" w:rsidRDefault="00AB193C" w:rsidP="00AB193C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4204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65C4D1A" wp14:editId="3E069358">
            <wp:extent cx="2976880" cy="1233170"/>
            <wp:effectExtent l="0" t="0" r="0" b="0"/>
            <wp:docPr id="19" name="Рисунок 7" descr="P101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10104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Pr="00C62ABC" w:rsidRDefault="00AB193C" w:rsidP="00AB193C">
      <w:pPr>
        <w:jc w:val="both"/>
        <w:rPr>
          <w:rFonts w:ascii="Times New Roman" w:hAnsi="Times New Roman"/>
          <w:b/>
          <w:sz w:val="24"/>
          <w:szCs w:val="24"/>
        </w:rPr>
      </w:pPr>
      <w:r w:rsidRPr="00C62ABC">
        <w:rPr>
          <w:rFonts w:ascii="Times New Roman" w:hAnsi="Times New Roman"/>
          <w:b/>
          <w:sz w:val="24"/>
          <w:szCs w:val="24"/>
        </w:rPr>
        <w:t>б) смочить мягкую тряпочку в тазике с теплой водой, отжать и обтереть листья с двух сторон.</w:t>
      </w:r>
    </w:p>
    <w:p w:rsidR="00AB193C" w:rsidRDefault="00AB193C" w:rsidP="00AB193C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4F79F4" wp14:editId="0D063719">
            <wp:extent cx="1977390" cy="988695"/>
            <wp:effectExtent l="0" t="0" r="0" b="0"/>
            <wp:docPr id="20" name="Рисунок 8" descr="P101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10104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4E"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7C6910" wp14:editId="39D76062">
            <wp:extent cx="1786255" cy="1010285"/>
            <wp:effectExtent l="0" t="0" r="0" b="0"/>
            <wp:docPr id="21" name="Рисунок 21" descr="P101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10104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3C" w:rsidRDefault="00AB193C" w:rsidP="00AB193C"/>
    <w:p w:rsidR="0012521F" w:rsidRDefault="0012521F"/>
    <w:sectPr w:rsidR="0012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2D00"/>
    <w:multiLevelType w:val="hybridMultilevel"/>
    <w:tmpl w:val="74F4291C"/>
    <w:lvl w:ilvl="0" w:tplc="613A5D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8E63BA9"/>
    <w:multiLevelType w:val="hybridMultilevel"/>
    <w:tmpl w:val="0840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3F716B"/>
    <w:multiLevelType w:val="hybridMultilevel"/>
    <w:tmpl w:val="826C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D"/>
    <w:rsid w:val="0012521F"/>
    <w:rsid w:val="0099132D"/>
    <w:rsid w:val="00A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AD80-C5F9-4ABB-868E-7EB6620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2020-04-04T10:23:00Z</dcterms:created>
  <dcterms:modified xsi:type="dcterms:W3CDTF">2020-04-04T10:24:00Z</dcterms:modified>
</cp:coreProperties>
</file>