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A5099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FD7F9A">
        <w:rPr>
          <w:rFonts w:ascii="Times New Roman" w:eastAsia="Times New Roman" w:hAnsi="Times New Roman" w:cs="Times New Roman"/>
          <w:b/>
          <w:sz w:val="27"/>
          <w:szCs w:val="27"/>
        </w:rPr>
        <w:t xml:space="preserve">по </w:t>
      </w:r>
      <w:r w:rsidR="00987588">
        <w:rPr>
          <w:rFonts w:ascii="Times New Roman" w:eastAsia="Times New Roman" w:hAnsi="Times New Roman" w:cs="Times New Roman"/>
          <w:b/>
          <w:sz w:val="27"/>
          <w:szCs w:val="27"/>
        </w:rPr>
        <w:t>английскому</w:t>
      </w:r>
      <w:r w:rsidR="00FD7F9A">
        <w:rPr>
          <w:rFonts w:ascii="Times New Roman" w:eastAsia="Times New Roman" w:hAnsi="Times New Roman" w:cs="Times New Roman"/>
          <w:b/>
          <w:sz w:val="27"/>
          <w:szCs w:val="27"/>
        </w:rPr>
        <w:t xml:space="preserve"> языку</w:t>
      </w:r>
    </w:p>
    <w:p w:rsidR="00493A9A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987588">
        <w:rPr>
          <w:rFonts w:ascii="Times New Roman" w:eastAsia="Times New Roman" w:hAnsi="Times New Roman" w:cs="Times New Roman"/>
          <w:b/>
          <w:sz w:val="27"/>
          <w:szCs w:val="27"/>
        </w:rPr>
        <w:t>8</w:t>
      </w:r>
      <w:r w:rsidR="00FD7F9A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классе </w:t>
      </w:r>
      <w:r w:rsidR="002E7C48">
        <w:rPr>
          <w:rFonts w:ascii="Times New Roman" w:eastAsia="Times New Roman" w:hAnsi="Times New Roman" w:cs="Times New Roman"/>
          <w:b/>
          <w:sz w:val="27"/>
          <w:szCs w:val="27"/>
        </w:rPr>
        <w:t>(</w:t>
      </w:r>
      <w:r w:rsidR="00B04A14">
        <w:rPr>
          <w:rFonts w:ascii="Times New Roman" w:eastAsia="Times New Roman" w:hAnsi="Times New Roman" w:cs="Times New Roman"/>
          <w:b/>
          <w:sz w:val="27"/>
          <w:szCs w:val="27"/>
        </w:rPr>
        <w:t xml:space="preserve">по ВПР </w:t>
      </w:r>
      <w:r w:rsidR="00987588">
        <w:rPr>
          <w:rFonts w:ascii="Times New Roman" w:eastAsia="Times New Roman" w:hAnsi="Times New Roman" w:cs="Times New Roman"/>
          <w:b/>
          <w:sz w:val="27"/>
          <w:szCs w:val="27"/>
        </w:rPr>
        <w:t>7</w:t>
      </w:r>
      <w:r w:rsidR="00B04A14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04A14">
        <w:rPr>
          <w:rFonts w:ascii="Times New Roman" w:eastAsia="Times New Roman" w:hAnsi="Times New Roman" w:cs="Times New Roman"/>
          <w:b/>
          <w:sz w:val="27"/>
          <w:szCs w:val="27"/>
        </w:rPr>
        <w:t>кл</w:t>
      </w:r>
      <w:proofErr w:type="spellEnd"/>
      <w:r w:rsidR="002E7C48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="00B04A14">
        <w:rPr>
          <w:rFonts w:ascii="Times New Roman" w:eastAsia="Times New Roman" w:hAnsi="Times New Roman" w:cs="Times New Roman"/>
          <w:b/>
          <w:sz w:val="27"/>
          <w:szCs w:val="27"/>
        </w:rPr>
        <w:t xml:space="preserve">) 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МКОУ ГО </w:t>
      </w:r>
      <w:proofErr w:type="gramStart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  <w:r w:rsidR="009E39A5" w:rsidRPr="00A50997">
        <w:rPr>
          <w:rFonts w:ascii="Times New Roman" w:hAnsi="Times New Roman" w:cs="Times New Roman"/>
          <w:sz w:val="24"/>
          <w:szCs w:val="24"/>
        </w:rPr>
        <w:t>.</w:t>
      </w:r>
    </w:p>
    <w:p w:rsidR="00D96AF7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987588">
        <w:rPr>
          <w:rFonts w:ascii="Times New Roman" w:hAnsi="Times New Roman" w:cs="Times New Roman"/>
          <w:sz w:val="24"/>
          <w:szCs w:val="24"/>
        </w:rPr>
        <w:t>Канакаева</w:t>
      </w:r>
      <w:proofErr w:type="spellEnd"/>
      <w:r w:rsidR="00987588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A27E68" w:rsidRPr="009E39A5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987588" w:rsidRDefault="00987588" w:rsidP="0098758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8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29.12.2012 г. « 273-ФЗ «Об образовании в РФ», Законом Свердловской области от 15.07.2013 г. № 78-ОЗ «Об образовании в Свердловской области», </w:t>
      </w:r>
      <w:r w:rsidRPr="00A51F83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на основании приказа Министерства образования и молодежной политики Свердловской области № 35-и от 20.02.2019 года «О внесении изменений в график проведения </w:t>
      </w:r>
      <w:proofErr w:type="gramStart"/>
      <w:r w:rsidRPr="00A51F83">
        <w:rPr>
          <w:rFonts w:ascii="Times New Roman" w:eastAsia="Arial" w:hAnsi="Times New Roman" w:cs="Times New Roman"/>
          <w:spacing w:val="-4"/>
          <w:sz w:val="28"/>
          <w:szCs w:val="28"/>
        </w:rPr>
        <w:t>мероприятий</w:t>
      </w:r>
      <w:proofErr w:type="gramEnd"/>
      <w:r w:rsidRPr="00A51F83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по оценке качества подготовки обучающихся и реализации образовательных программ на территории Свердловской области в 2017-2018 году, </w:t>
      </w:r>
      <w:proofErr w:type="gramStart"/>
      <w:r w:rsidRPr="00A51F83">
        <w:rPr>
          <w:rFonts w:ascii="Times New Roman" w:eastAsia="Arial" w:hAnsi="Times New Roman" w:cs="Times New Roman"/>
          <w:spacing w:val="-4"/>
          <w:sz w:val="28"/>
          <w:szCs w:val="28"/>
        </w:rPr>
        <w:t>утвержденный</w:t>
      </w:r>
      <w:proofErr w:type="gramEnd"/>
      <w:r w:rsidRPr="00A51F83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приказом Министерства общего и профессионального образования Свердловской области от 31.10.2018 года № 372-И»</w:t>
      </w:r>
      <w:r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</w:t>
      </w:r>
      <w:r w:rsidRPr="00A51F83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 октября 2020</w:t>
      </w:r>
      <w:r w:rsidRPr="00A51F8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A51F83">
        <w:rPr>
          <w:rFonts w:ascii="Times New Roman" w:eastAsia="Times New Roman" w:hAnsi="Times New Roman" w:cs="Times New Roman"/>
          <w:sz w:val="28"/>
          <w:szCs w:val="28"/>
        </w:rPr>
        <w:t xml:space="preserve"> в МКОУ ГО Заречный «СОШ №4» была проведена Всероссийская проверочная работа (да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лее -  ВПР) по английскому языку в </w:t>
      </w:r>
      <w:r w:rsidRPr="0008516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51F83">
        <w:rPr>
          <w:rFonts w:ascii="Times New Roman" w:eastAsia="Times New Roman" w:hAnsi="Times New Roman" w:cs="Times New Roman"/>
          <w:sz w:val="28"/>
          <w:szCs w:val="28"/>
        </w:rPr>
        <w:t>-х классах.</w:t>
      </w:r>
    </w:p>
    <w:p w:rsidR="00D31AFB" w:rsidRPr="00D31AFB" w:rsidRDefault="00D31AFB" w:rsidP="00D31AFB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1AFB">
        <w:rPr>
          <w:rFonts w:ascii="Times New Roman" w:eastAsia="Times New Roman" w:hAnsi="Times New Roman" w:cs="Times New Roman"/>
          <w:b/>
          <w:bCs/>
          <w:sz w:val="28"/>
          <w:szCs w:val="28"/>
        </w:rPr>
        <w:t>1. Назначение всероссийской проверочной работы</w:t>
      </w:r>
    </w:p>
    <w:p w:rsidR="00D31AFB" w:rsidRDefault="00D31AFB" w:rsidP="00987588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Всероссийская проверочная работа (ВПР) предназначена для оценки уровня освоения </w:t>
      </w:r>
      <w:proofErr w:type="gramStart"/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>обучающимися</w:t>
      </w:r>
      <w:proofErr w:type="gramEnd"/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pacing w:val="-4"/>
          <w:sz w:val="28"/>
          <w:szCs w:val="28"/>
        </w:rPr>
        <w:t>7</w:t>
      </w:r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классов предметного содержания курса иностранных языков и выявления тех элементов содержания, которые вызывают наибольшие затруднения. Контрольные измерительные материалы (КИМ) предназначены для диагностики достижения </w:t>
      </w:r>
      <w:proofErr w:type="spellStart"/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>метапредметных</w:t>
      </w:r>
      <w:proofErr w:type="spellEnd"/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и предметных результатов обучения.</w:t>
      </w:r>
    </w:p>
    <w:p w:rsidR="00D31AFB" w:rsidRDefault="00D31AFB" w:rsidP="00987588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proofErr w:type="gramStart"/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Результаты ВПР могут быть использованы образовательными организациями для совершенствования методики преподавания иностранных языков,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</w:t>
      </w:r>
    </w:p>
    <w:p w:rsidR="00D31AFB" w:rsidRPr="00D31AFB" w:rsidRDefault="00D31AFB" w:rsidP="00D31AFB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D31AFB">
        <w:rPr>
          <w:rFonts w:ascii="Times New Roman" w:eastAsia="Arial" w:hAnsi="Times New Roman" w:cs="Times New Roman"/>
          <w:spacing w:val="-4"/>
          <w:sz w:val="28"/>
          <w:szCs w:val="28"/>
        </w:rPr>
        <w:t>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D31AFB" w:rsidRPr="00D31AFB" w:rsidRDefault="00D31AFB" w:rsidP="00D31AFB">
      <w:pPr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</w:rPr>
      </w:pPr>
      <w:r w:rsidRPr="00D31AFB">
        <w:rPr>
          <w:rFonts w:ascii="Times New Roman" w:eastAsia="Arial" w:hAnsi="Times New Roman" w:cs="Times New Roman"/>
          <w:b/>
          <w:bCs/>
          <w:spacing w:val="-4"/>
          <w:sz w:val="28"/>
          <w:szCs w:val="28"/>
        </w:rPr>
        <w:lastRenderedPageBreak/>
        <w:t>2. Структура проверочной работы</w:t>
      </w:r>
    </w:p>
    <w:p w:rsid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Каждый вариант проверочной работы включает 6 заданий и состоит из двух частей: письменной и устной. Письменная часть содержит задания по </w:t>
      </w:r>
      <w:proofErr w:type="spellStart"/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>аудированию</w:t>
      </w:r>
      <w:proofErr w:type="spellEnd"/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, чтению, грамматике и лексике. Устная часть включает в себя задания по чтению текста вслух и по говорению (монологическая речь). </w:t>
      </w:r>
    </w:p>
    <w:p w:rsidR="00972340" w:rsidRP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972340">
        <w:rPr>
          <w:rFonts w:ascii="Times New Roman" w:eastAsia="Arial" w:hAnsi="Times New Roman" w:cs="Times New Roman"/>
          <w:b/>
          <w:spacing w:val="-4"/>
          <w:sz w:val="28"/>
          <w:szCs w:val="28"/>
        </w:rPr>
        <w:t xml:space="preserve">3. Количество вариантов </w:t>
      </w:r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>– 2.</w:t>
      </w:r>
      <w:r w:rsidRPr="00972340">
        <w:rPr>
          <w:rFonts w:ascii="Times New Roman" w:eastAsia="Arial" w:hAnsi="Times New Roman" w:cs="Times New Roman"/>
          <w:b/>
          <w:spacing w:val="-4"/>
          <w:sz w:val="28"/>
          <w:szCs w:val="28"/>
        </w:rPr>
        <w:t xml:space="preserve"> </w:t>
      </w:r>
    </w:p>
    <w:p w:rsidR="00972340" w:rsidRP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972340">
        <w:rPr>
          <w:rFonts w:ascii="Times New Roman" w:eastAsia="Arial" w:hAnsi="Times New Roman" w:cs="Times New Roman"/>
          <w:b/>
          <w:spacing w:val="-4"/>
          <w:sz w:val="28"/>
          <w:szCs w:val="28"/>
        </w:rPr>
        <w:t xml:space="preserve">4. Продолжительность работы – </w:t>
      </w:r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>45 мин.</w:t>
      </w:r>
    </w:p>
    <w:p w:rsidR="00972340" w:rsidRP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972340">
        <w:rPr>
          <w:rFonts w:ascii="Times New Roman" w:eastAsia="Arial" w:hAnsi="Times New Roman" w:cs="Times New Roman"/>
          <w:b/>
          <w:spacing w:val="-4"/>
          <w:sz w:val="28"/>
          <w:szCs w:val="28"/>
        </w:rPr>
        <w:t>5. Распределение заданий проверочной работы по уровню сложности</w:t>
      </w:r>
    </w:p>
    <w:p w:rsidR="00972340" w:rsidRP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>
        <w:rPr>
          <w:rFonts w:ascii="Times New Roman" w:eastAsia="Arial" w:hAnsi="Times New Roman" w:cs="Times New Roman"/>
          <w:spacing w:val="-4"/>
          <w:sz w:val="28"/>
          <w:szCs w:val="28"/>
        </w:rPr>
        <w:t>Задания 1, 2,</w:t>
      </w:r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4, 5</w:t>
      </w:r>
      <w:r>
        <w:rPr>
          <w:rFonts w:ascii="Times New Roman" w:eastAsia="Arial" w:hAnsi="Times New Roman" w:cs="Times New Roman"/>
          <w:spacing w:val="-4"/>
          <w:sz w:val="28"/>
          <w:szCs w:val="28"/>
        </w:rPr>
        <w:t>, 6</w:t>
      </w:r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проверочной работы относятся к Базовому уровню сложности. </w:t>
      </w:r>
    </w:p>
    <w:p w:rsidR="00972340" w:rsidRP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>Задани</w:t>
      </w:r>
      <w:r>
        <w:rPr>
          <w:rFonts w:ascii="Times New Roman" w:eastAsia="Arial" w:hAnsi="Times New Roman" w:cs="Times New Roman"/>
          <w:spacing w:val="-4"/>
          <w:sz w:val="28"/>
          <w:szCs w:val="28"/>
        </w:rPr>
        <w:t>е 3</w:t>
      </w:r>
      <w:r w:rsidRPr="00972340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проверочной работы относятся к Повышенному уровню сложности.</w:t>
      </w:r>
    </w:p>
    <w:p w:rsidR="00972340" w:rsidRP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972340">
        <w:rPr>
          <w:rFonts w:ascii="Times New Roman" w:eastAsia="Arial" w:hAnsi="Times New Roman" w:cs="Times New Roman"/>
          <w:b/>
          <w:spacing w:val="-4"/>
          <w:sz w:val="28"/>
          <w:szCs w:val="28"/>
        </w:rPr>
        <w:t>6. Система оценивания выполнения отдельных заданий и проверочной работы в целом</w:t>
      </w:r>
    </w:p>
    <w:p w:rsidR="00BE58EE" w:rsidRDefault="00BE58EE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В задании 1 по </w:t>
      </w:r>
      <w:proofErr w:type="spellStart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>аудированию</w:t>
      </w:r>
      <w:proofErr w:type="spellEnd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участник получает 1 балл за каждое правильно установленное соответствие. Максимум за успешное выполнение задания 1 – 5 баллов. </w:t>
      </w:r>
    </w:p>
    <w:p w:rsidR="00BE58EE" w:rsidRDefault="00BE58EE" w:rsidP="00BE58EE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Задания 2 и 3 оцениваются с учетом правильности и полноты ответа в соответствии с критериями. Максимум за успешное выполнение задания 2 – 2 балла. Максимум за успешное выполнение задания 3 – 8 баллов. </w:t>
      </w:r>
    </w:p>
    <w:p w:rsidR="00BE58EE" w:rsidRDefault="00BE58EE" w:rsidP="00BE58EE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В заданиях 4 (чтение с пониманием основного содержания текста), 5 (употребление грамматических форм в связном тексте) и 6 (употребление лексических единиц в связном тексте) участник получает 1 балл за каждый правильно выбранный ответ. Максимум за успешное выполнение задания 4 – 5 баллов, задания 5 – 5 баллов, задания 6 – 5 баллов. </w:t>
      </w:r>
    </w:p>
    <w:p w:rsidR="00972340" w:rsidRPr="00972340" w:rsidRDefault="00BE58EE" w:rsidP="00BE58EE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Максимальный первичный балл за верное выполнение всей работы – 30 баллов. </w:t>
      </w:r>
    </w:p>
    <w:p w:rsidR="00972340" w:rsidRP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972340">
        <w:rPr>
          <w:rFonts w:ascii="Times New Roman" w:eastAsia="Arial" w:hAnsi="Times New Roman" w:cs="Times New Roman"/>
          <w:b/>
          <w:spacing w:val="-4"/>
          <w:sz w:val="28"/>
          <w:szCs w:val="28"/>
        </w:rPr>
        <w:t>7. Рекомендации по переводу первичных баллов в отметки по пятибалльной шкале</w:t>
      </w:r>
    </w:p>
    <w:p w:rsidR="00972340" w:rsidRPr="00972340" w:rsidRDefault="00972340" w:rsidP="00972340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4335"/>
        <w:gridCol w:w="1941"/>
        <w:gridCol w:w="2157"/>
        <w:gridCol w:w="2354"/>
        <w:gridCol w:w="2354"/>
      </w:tblGrid>
      <w:tr w:rsidR="00BE58EE" w:rsidRPr="00972340" w:rsidTr="00BE58EE">
        <w:trPr>
          <w:trHeight w:val="496"/>
        </w:trPr>
        <w:tc>
          <w:tcPr>
            <w:tcW w:w="4335" w:type="dxa"/>
          </w:tcPr>
          <w:p w:rsidR="00972340" w:rsidRPr="00972340" w:rsidRDefault="00972340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972340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lastRenderedPageBreak/>
              <w:t>Отметка по пятибалльной шкале</w:t>
            </w:r>
          </w:p>
        </w:tc>
        <w:tc>
          <w:tcPr>
            <w:tcW w:w="1941" w:type="dxa"/>
            <w:vAlign w:val="center"/>
          </w:tcPr>
          <w:p w:rsidR="00972340" w:rsidRPr="00972340" w:rsidRDefault="00972340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</w:pPr>
            <w:r w:rsidRPr="00972340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«2»</w:t>
            </w:r>
          </w:p>
        </w:tc>
        <w:tc>
          <w:tcPr>
            <w:tcW w:w="2157" w:type="dxa"/>
            <w:vAlign w:val="center"/>
          </w:tcPr>
          <w:p w:rsidR="00972340" w:rsidRPr="00972340" w:rsidRDefault="00972340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</w:pPr>
            <w:r w:rsidRPr="00972340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«3»</w:t>
            </w:r>
          </w:p>
        </w:tc>
        <w:tc>
          <w:tcPr>
            <w:tcW w:w="2354" w:type="dxa"/>
            <w:vAlign w:val="center"/>
          </w:tcPr>
          <w:p w:rsidR="00972340" w:rsidRPr="00972340" w:rsidRDefault="00972340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</w:pPr>
            <w:r w:rsidRPr="00972340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«4»</w:t>
            </w:r>
          </w:p>
        </w:tc>
        <w:tc>
          <w:tcPr>
            <w:tcW w:w="2354" w:type="dxa"/>
            <w:vAlign w:val="center"/>
          </w:tcPr>
          <w:p w:rsidR="00972340" w:rsidRPr="00972340" w:rsidRDefault="00972340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</w:pPr>
            <w:r w:rsidRPr="00972340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«5»</w:t>
            </w:r>
          </w:p>
        </w:tc>
      </w:tr>
      <w:tr w:rsidR="00BE58EE" w:rsidRPr="00972340" w:rsidTr="00BE58EE">
        <w:trPr>
          <w:trHeight w:val="803"/>
        </w:trPr>
        <w:tc>
          <w:tcPr>
            <w:tcW w:w="4335" w:type="dxa"/>
          </w:tcPr>
          <w:p w:rsidR="00972340" w:rsidRPr="00972340" w:rsidRDefault="00972340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972340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Первичные баллы</w:t>
            </w:r>
          </w:p>
          <w:p w:rsidR="00972340" w:rsidRPr="00972340" w:rsidRDefault="00972340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1941" w:type="dxa"/>
            <w:vAlign w:val="center"/>
          </w:tcPr>
          <w:p w:rsidR="00972340" w:rsidRPr="00972340" w:rsidRDefault="00972340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</w:pPr>
            <w:r w:rsidRPr="00972340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0–</w:t>
            </w:r>
            <w:r w:rsidR="009F19C9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12</w:t>
            </w:r>
          </w:p>
        </w:tc>
        <w:tc>
          <w:tcPr>
            <w:tcW w:w="2157" w:type="dxa"/>
            <w:vAlign w:val="center"/>
          </w:tcPr>
          <w:p w:rsidR="00972340" w:rsidRPr="00972340" w:rsidRDefault="009F19C9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13</w:t>
            </w:r>
            <w:r w:rsidR="00972340" w:rsidRPr="00972340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–</w:t>
            </w:r>
            <w:r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20</w:t>
            </w:r>
          </w:p>
        </w:tc>
        <w:tc>
          <w:tcPr>
            <w:tcW w:w="2354" w:type="dxa"/>
            <w:vAlign w:val="center"/>
          </w:tcPr>
          <w:p w:rsidR="00972340" w:rsidRPr="00972340" w:rsidRDefault="009F19C9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21</w:t>
            </w:r>
            <w:r w:rsidR="00972340" w:rsidRPr="00972340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–</w:t>
            </w:r>
            <w:r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26</w:t>
            </w:r>
          </w:p>
        </w:tc>
        <w:tc>
          <w:tcPr>
            <w:tcW w:w="2354" w:type="dxa"/>
            <w:vAlign w:val="center"/>
          </w:tcPr>
          <w:p w:rsidR="00972340" w:rsidRPr="00972340" w:rsidRDefault="009F19C9" w:rsidP="009F19C9">
            <w:pPr>
              <w:ind w:firstLine="567"/>
              <w:jc w:val="center"/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27</w:t>
            </w:r>
            <w:r w:rsidR="00972340" w:rsidRPr="00972340"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–</w:t>
            </w:r>
            <w:r>
              <w:rPr>
                <w:rFonts w:ascii="Times New Roman" w:eastAsia="Arial" w:hAnsi="Times New Roman" w:cs="Times New Roman"/>
                <w:spacing w:val="-4"/>
                <w:sz w:val="28"/>
                <w:szCs w:val="28"/>
              </w:rPr>
              <w:t>30</w:t>
            </w:r>
          </w:p>
        </w:tc>
      </w:tr>
    </w:tbl>
    <w:p w:rsidR="00BE58EE" w:rsidRPr="00BE58EE" w:rsidRDefault="00BE58EE" w:rsidP="00BE58EE">
      <w:pPr>
        <w:ind w:firstLine="567"/>
        <w:jc w:val="both"/>
        <w:rPr>
          <w:rFonts w:ascii="Times New Roman" w:eastAsia="Arial" w:hAnsi="Times New Roman" w:cs="Times New Roman"/>
          <w:b/>
          <w:bCs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b/>
          <w:bCs/>
          <w:spacing w:val="-4"/>
          <w:sz w:val="28"/>
          <w:szCs w:val="28"/>
        </w:rPr>
        <w:t>8. Типы заданий, сценарии выполнения заданий</w:t>
      </w:r>
    </w:p>
    <w:p w:rsidR="00BE58EE" w:rsidRDefault="00BE58EE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В заданиях по </w:t>
      </w:r>
      <w:proofErr w:type="spellStart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>аудированию</w:t>
      </w:r>
      <w:proofErr w:type="spellEnd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проверяется </w:t>
      </w:r>
      <w:proofErr w:type="spellStart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>сформированность</w:t>
      </w:r>
      <w:proofErr w:type="spellEnd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умений понимать в прослушанном тексте запрашиваемую информацию. </w:t>
      </w:r>
    </w:p>
    <w:p w:rsidR="00BE58EE" w:rsidRDefault="00BE58EE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В заданиях по чтению проверяется </w:t>
      </w:r>
      <w:proofErr w:type="spellStart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>сформированность</w:t>
      </w:r>
      <w:proofErr w:type="spellEnd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умений понимать основное содержание прочитанного текста. </w:t>
      </w:r>
    </w:p>
    <w:p w:rsidR="00BE58EE" w:rsidRDefault="00BE58EE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В заданиях по грамматике и лексике проверяются навыки оперирования изученными грамматическими формами и лексическими единицами в коммуникативно значимом контексте на основе предложенного связного текста. </w:t>
      </w:r>
    </w:p>
    <w:p w:rsidR="00BE58EE" w:rsidRDefault="00BE58EE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В задании по чтению текста вслух проверяются умения осмысленного чтения текста вслух, а также произносительные навыки. </w:t>
      </w:r>
    </w:p>
    <w:p w:rsidR="00972340" w:rsidRDefault="00BE58EE" w:rsidP="00972340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В задании по говорению проверяется </w:t>
      </w:r>
      <w:proofErr w:type="spellStart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>сформированность</w:t>
      </w:r>
      <w:proofErr w:type="spellEnd"/>
      <w:r w:rsidRPr="00BE58EE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навыки.</w:t>
      </w:r>
    </w:p>
    <w:p w:rsidR="00D70AA0" w:rsidRDefault="00D70AA0" w:rsidP="000D2C92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D70AA0">
        <w:rPr>
          <w:rFonts w:ascii="Times New Roman" w:eastAsia="Arial" w:hAnsi="Times New Roman" w:cs="Times New Roman"/>
          <w:b/>
          <w:spacing w:val="-4"/>
          <w:sz w:val="28"/>
          <w:szCs w:val="28"/>
        </w:rPr>
        <w:t xml:space="preserve">9.  Количество присутствующих – </w:t>
      </w:r>
      <w:r>
        <w:rPr>
          <w:rFonts w:ascii="Times New Roman" w:eastAsia="Arial" w:hAnsi="Times New Roman" w:cs="Times New Roman"/>
          <w:b/>
          <w:spacing w:val="-4"/>
          <w:sz w:val="28"/>
          <w:szCs w:val="28"/>
        </w:rPr>
        <w:t>13</w:t>
      </w:r>
      <w:r w:rsidRPr="00D70AA0">
        <w:rPr>
          <w:rFonts w:ascii="Times New Roman" w:eastAsia="Arial" w:hAnsi="Times New Roman" w:cs="Times New Roman"/>
          <w:b/>
          <w:spacing w:val="-4"/>
          <w:sz w:val="28"/>
          <w:szCs w:val="28"/>
        </w:rPr>
        <w:t xml:space="preserve"> человек.</w:t>
      </w:r>
    </w:p>
    <w:p w:rsidR="00D935C1" w:rsidRPr="00D935C1" w:rsidRDefault="00D935C1" w:rsidP="00D935C1">
      <w:pPr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D935C1">
        <w:rPr>
          <w:rFonts w:ascii="Times New Roman" w:eastAsia="Arial" w:hAnsi="Times New Roman" w:cs="Times New Roman"/>
          <w:b/>
          <w:spacing w:val="-4"/>
          <w:sz w:val="28"/>
          <w:szCs w:val="28"/>
        </w:rPr>
        <w:t>10.    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4880" w:type="pct"/>
        <w:tblLayout w:type="fixed"/>
        <w:tblLook w:val="04A0" w:firstRow="1" w:lastRow="0" w:firstColumn="1" w:lastColumn="0" w:noHBand="0" w:noVBand="1"/>
      </w:tblPr>
      <w:tblGrid>
        <w:gridCol w:w="1361"/>
        <w:gridCol w:w="1115"/>
        <w:gridCol w:w="1114"/>
        <w:gridCol w:w="1528"/>
        <w:gridCol w:w="2027"/>
        <w:gridCol w:w="3543"/>
        <w:gridCol w:w="1390"/>
        <w:gridCol w:w="1441"/>
        <w:gridCol w:w="1495"/>
      </w:tblGrid>
      <w:tr w:rsidR="00F7092F" w:rsidRPr="00F7092F" w:rsidTr="00360617">
        <w:tc>
          <w:tcPr>
            <w:tcW w:w="453" w:type="pct"/>
          </w:tcPr>
          <w:p w:rsidR="00F7092F" w:rsidRPr="00F7092F" w:rsidRDefault="00F7092F" w:rsidP="00F7092F">
            <w:pP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«5»</w:t>
            </w:r>
          </w:p>
        </w:tc>
        <w:tc>
          <w:tcPr>
            <w:tcW w:w="371" w:type="pct"/>
          </w:tcPr>
          <w:p w:rsidR="00F7092F" w:rsidRPr="00F7092F" w:rsidRDefault="00F7092F" w:rsidP="00F7092F">
            <w:pP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«4»</w:t>
            </w:r>
          </w:p>
        </w:tc>
        <w:tc>
          <w:tcPr>
            <w:tcW w:w="371" w:type="pct"/>
          </w:tcPr>
          <w:p w:rsidR="00F7092F" w:rsidRPr="00F7092F" w:rsidRDefault="00F7092F" w:rsidP="00F7092F">
            <w:pP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«3»</w:t>
            </w:r>
          </w:p>
        </w:tc>
        <w:tc>
          <w:tcPr>
            <w:tcW w:w="509" w:type="pct"/>
          </w:tcPr>
          <w:p w:rsidR="00F7092F" w:rsidRPr="00F7092F" w:rsidRDefault="00F7092F" w:rsidP="00F7092F">
            <w:pP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«2»</w:t>
            </w:r>
          </w:p>
        </w:tc>
        <w:tc>
          <w:tcPr>
            <w:tcW w:w="675" w:type="pct"/>
          </w:tcPr>
          <w:p w:rsidR="00F7092F" w:rsidRPr="00F7092F" w:rsidRDefault="00F7092F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Средний балл</w:t>
            </w:r>
          </w:p>
        </w:tc>
        <w:tc>
          <w:tcPr>
            <w:tcW w:w="1180" w:type="pct"/>
          </w:tcPr>
          <w:p w:rsidR="00F7092F" w:rsidRPr="00F7092F" w:rsidRDefault="00F7092F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МАХ балл за работу</w:t>
            </w:r>
          </w:p>
        </w:tc>
        <w:tc>
          <w:tcPr>
            <w:tcW w:w="463" w:type="pct"/>
          </w:tcPr>
          <w:p w:rsidR="00F7092F" w:rsidRPr="00F7092F" w:rsidRDefault="00F7092F" w:rsidP="00F7092F">
            <w:pP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Мах балл</w:t>
            </w:r>
          </w:p>
        </w:tc>
        <w:tc>
          <w:tcPr>
            <w:tcW w:w="480" w:type="pct"/>
          </w:tcPr>
          <w:p w:rsidR="00F7092F" w:rsidRPr="00F7092F" w:rsidRDefault="00F7092F" w:rsidP="00F7092F">
            <w:pP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Мин балл</w:t>
            </w:r>
          </w:p>
        </w:tc>
        <w:tc>
          <w:tcPr>
            <w:tcW w:w="499" w:type="pct"/>
          </w:tcPr>
          <w:p w:rsidR="00F7092F" w:rsidRPr="00F7092F" w:rsidRDefault="001D1FE4" w:rsidP="00F7092F">
            <w:pP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М</w:t>
            </w:r>
            <w:r w:rsidR="00F7092F"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едиана</w:t>
            </w:r>
          </w:p>
        </w:tc>
      </w:tr>
      <w:tr w:rsidR="00F7092F" w:rsidRPr="00F7092F" w:rsidTr="00360617">
        <w:tc>
          <w:tcPr>
            <w:tcW w:w="453" w:type="pct"/>
          </w:tcPr>
          <w:p w:rsidR="00F7092F" w:rsidRPr="00F7092F" w:rsidRDefault="00F7092F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1</w:t>
            </w:r>
          </w:p>
        </w:tc>
        <w:tc>
          <w:tcPr>
            <w:tcW w:w="371" w:type="pct"/>
          </w:tcPr>
          <w:p w:rsidR="00F7092F" w:rsidRPr="00F7092F" w:rsidRDefault="00F7092F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371" w:type="pct"/>
          </w:tcPr>
          <w:p w:rsidR="00F7092F" w:rsidRPr="00F7092F" w:rsidRDefault="00F7092F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 w:rsidRPr="00F7092F"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509" w:type="pct"/>
          </w:tcPr>
          <w:p w:rsidR="00F7092F" w:rsidRPr="00F7092F" w:rsidRDefault="00F7092F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6</w:t>
            </w:r>
          </w:p>
        </w:tc>
        <w:tc>
          <w:tcPr>
            <w:tcW w:w="675" w:type="pct"/>
          </w:tcPr>
          <w:p w:rsidR="00F7092F" w:rsidRPr="00F7092F" w:rsidRDefault="001D1FE4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44%</w:t>
            </w:r>
          </w:p>
        </w:tc>
        <w:tc>
          <w:tcPr>
            <w:tcW w:w="1180" w:type="pct"/>
          </w:tcPr>
          <w:p w:rsidR="00F7092F" w:rsidRPr="00F7092F" w:rsidRDefault="001D1FE4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30</w:t>
            </w:r>
          </w:p>
        </w:tc>
        <w:tc>
          <w:tcPr>
            <w:tcW w:w="463" w:type="pct"/>
          </w:tcPr>
          <w:p w:rsidR="00F7092F" w:rsidRPr="00F7092F" w:rsidRDefault="001D1FE4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28</w:t>
            </w:r>
          </w:p>
        </w:tc>
        <w:tc>
          <w:tcPr>
            <w:tcW w:w="480" w:type="pct"/>
          </w:tcPr>
          <w:p w:rsidR="00F7092F" w:rsidRPr="00F7092F" w:rsidRDefault="001D1FE4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499" w:type="pct"/>
          </w:tcPr>
          <w:p w:rsidR="00F7092F" w:rsidRPr="00F7092F" w:rsidRDefault="001D1FE4" w:rsidP="00F7092F">
            <w:pPr>
              <w:ind w:firstLine="567"/>
              <w:jc w:val="center"/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pacing w:val="-4"/>
                <w:sz w:val="28"/>
                <w:szCs w:val="28"/>
              </w:rPr>
              <w:t>20</w:t>
            </w:r>
          </w:p>
        </w:tc>
      </w:tr>
    </w:tbl>
    <w:tbl>
      <w:tblPr>
        <w:tblW w:w="15401" w:type="dxa"/>
        <w:tblInd w:w="93" w:type="dxa"/>
        <w:tblLook w:val="04A0" w:firstRow="1" w:lastRow="0" w:firstColumn="1" w:lastColumn="0" w:noHBand="0" w:noVBand="1"/>
      </w:tblPr>
      <w:tblGrid>
        <w:gridCol w:w="571"/>
        <w:gridCol w:w="2161"/>
        <w:gridCol w:w="805"/>
        <w:gridCol w:w="882"/>
        <w:gridCol w:w="882"/>
        <w:gridCol w:w="882"/>
        <w:gridCol w:w="882"/>
        <w:gridCol w:w="882"/>
        <w:gridCol w:w="882"/>
        <w:gridCol w:w="882"/>
        <w:gridCol w:w="882"/>
        <w:gridCol w:w="886"/>
        <w:gridCol w:w="2772"/>
        <w:gridCol w:w="1150"/>
      </w:tblGrid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0F2" w:rsidRDefault="002F40F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2F40F2" w:rsidRDefault="002F40F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2F40F2" w:rsidRDefault="002F40F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2F40F2" w:rsidRDefault="002F40F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2F40F2" w:rsidRDefault="002F40F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кол-во присутствующих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D2C92" w:rsidRPr="000D2C92" w:rsidTr="000D2C92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№ задания и его описание (что проверяет)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D2C92" w:rsidRPr="000D2C92" w:rsidTr="00F7092F">
        <w:trPr>
          <w:trHeight w:val="578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Мах балл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D2C92" w:rsidRPr="000D2C92" w:rsidTr="00F7092F">
        <w:trPr>
          <w:trHeight w:val="433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№ задания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3K1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3K2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3K3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3K4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D2C92" w:rsidRPr="000D2C92" w:rsidTr="00F7092F">
        <w:trPr>
          <w:trHeight w:val="1242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уровень задания (Б - базовый, </w:t>
            </w:r>
            <w:proofErr w:type="gramStart"/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_ </w:t>
            </w:r>
            <w:proofErr w:type="spellStart"/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повышенны</w:t>
            </w:r>
            <w:proofErr w:type="spellEnd"/>
            <w:r w:rsidRPr="000D2C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, В-высокий)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0D2C92">
              <w:rPr>
                <w:rFonts w:ascii="Calibri" w:eastAsia="Times New Roman" w:hAnsi="Calibri" w:cs="Calibri"/>
                <w:color w:val="006100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D2C92" w:rsidRPr="000D2C92" w:rsidTr="00F7092F">
        <w:trPr>
          <w:trHeight w:val="693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код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% выполнения работы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оценка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2C92">
              <w:rPr>
                <w:rFonts w:ascii="Arial" w:eastAsia="Times New Roman" w:hAnsi="Arial" w:cs="Arial"/>
                <w:sz w:val="16"/>
                <w:szCs w:val="16"/>
              </w:rPr>
              <w:t xml:space="preserve">Дудин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7%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D2C92">
              <w:rPr>
                <w:rFonts w:ascii="Arial" w:eastAsia="Times New Roman" w:hAnsi="Arial" w:cs="Arial"/>
                <w:sz w:val="16"/>
                <w:szCs w:val="16"/>
              </w:rPr>
              <w:t>Каликина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D2C92">
              <w:rPr>
                <w:rFonts w:ascii="Arial" w:eastAsia="Times New Roman" w:hAnsi="Arial" w:cs="Arial"/>
                <w:sz w:val="16"/>
                <w:szCs w:val="16"/>
              </w:rPr>
              <w:t>Ковальногова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D2C92">
              <w:rPr>
                <w:rFonts w:ascii="Arial" w:eastAsia="Times New Roman" w:hAnsi="Arial" w:cs="Arial"/>
                <w:sz w:val="16"/>
                <w:szCs w:val="16"/>
              </w:rPr>
              <w:t>Курмучкина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93%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D2C92">
              <w:rPr>
                <w:rFonts w:ascii="Arial" w:eastAsia="Times New Roman" w:hAnsi="Arial" w:cs="Arial"/>
                <w:sz w:val="16"/>
                <w:szCs w:val="16"/>
              </w:rPr>
              <w:t>Левашко</w:t>
            </w:r>
            <w:proofErr w:type="spellEnd"/>
            <w:r w:rsidRPr="000D2C9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2C92">
              <w:rPr>
                <w:rFonts w:ascii="Arial" w:eastAsia="Times New Roman" w:hAnsi="Arial" w:cs="Arial"/>
                <w:sz w:val="16"/>
                <w:szCs w:val="16"/>
              </w:rPr>
              <w:t>Петрусь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D2C92">
              <w:rPr>
                <w:rFonts w:ascii="Arial" w:eastAsia="Times New Roman" w:hAnsi="Arial" w:cs="Arial"/>
                <w:sz w:val="16"/>
                <w:szCs w:val="16"/>
              </w:rPr>
              <w:t>Решетняк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2C92">
              <w:rPr>
                <w:rFonts w:ascii="Arial" w:eastAsia="Times New Roman" w:hAnsi="Arial" w:cs="Arial"/>
                <w:sz w:val="16"/>
                <w:szCs w:val="16"/>
              </w:rPr>
              <w:t>Соколова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2C92">
              <w:rPr>
                <w:rFonts w:ascii="Arial" w:eastAsia="Times New Roman" w:hAnsi="Arial" w:cs="Arial"/>
                <w:sz w:val="16"/>
                <w:szCs w:val="16"/>
              </w:rPr>
              <w:t>Тархов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7%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2C92">
              <w:rPr>
                <w:rFonts w:ascii="Arial" w:eastAsia="Times New Roman" w:hAnsi="Arial" w:cs="Arial"/>
                <w:sz w:val="16"/>
                <w:szCs w:val="16"/>
              </w:rPr>
              <w:t>Ушаков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7%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2C92">
              <w:rPr>
                <w:rFonts w:ascii="Arial" w:eastAsia="Times New Roman" w:hAnsi="Arial" w:cs="Arial"/>
                <w:sz w:val="16"/>
                <w:szCs w:val="16"/>
              </w:rPr>
              <w:t>Черкашина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0D2C92">
              <w:rPr>
                <w:rFonts w:ascii="Arial" w:eastAsia="Times New Roman" w:hAnsi="Arial" w:cs="Arial"/>
                <w:sz w:val="16"/>
                <w:szCs w:val="16"/>
              </w:rPr>
              <w:t>Шуганов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х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0D2C92" w:rsidRPr="000D2C92" w:rsidTr="00F7092F">
        <w:trPr>
          <w:trHeight w:val="289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D2C92">
              <w:rPr>
                <w:rFonts w:ascii="Arial" w:eastAsia="Times New Roman" w:hAnsi="Arial" w:cs="Arial"/>
                <w:sz w:val="16"/>
                <w:szCs w:val="16"/>
              </w:rPr>
              <w:t>Юдин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2C9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0D2C92" w:rsidRPr="000D2C92" w:rsidTr="00F7092F">
        <w:trPr>
          <w:trHeight w:val="63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 xml:space="preserve">% </w:t>
            </w:r>
            <w:proofErr w:type="spellStart"/>
            <w:r w:rsidRPr="000D2C92">
              <w:rPr>
                <w:rFonts w:ascii="Calibri" w:eastAsia="Times New Roman" w:hAnsi="Calibri" w:cs="Calibri"/>
                <w:color w:val="000000"/>
              </w:rPr>
              <w:t>выполненния</w:t>
            </w:r>
            <w:proofErr w:type="spellEnd"/>
            <w:r w:rsidRPr="000D2C92">
              <w:rPr>
                <w:rFonts w:ascii="Calibri" w:eastAsia="Times New Roman" w:hAnsi="Calibri" w:cs="Calibri"/>
                <w:color w:val="000000"/>
              </w:rPr>
              <w:t xml:space="preserve"> задания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C92" w:rsidRPr="000D2C92" w:rsidRDefault="000D2C92" w:rsidP="000D2C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2C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D31AFB" w:rsidRDefault="00D31AFB" w:rsidP="00987588">
      <w:pPr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</w:p>
    <w:p w:rsidR="000D2C92" w:rsidRDefault="000D2C92" w:rsidP="000D2C92">
      <w:pPr>
        <w:spacing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0D2C92">
        <w:rPr>
          <w:rFonts w:ascii="Times New Roman" w:eastAsia="Arial" w:hAnsi="Times New Roman" w:cs="Times New Roman"/>
          <w:spacing w:val="-4"/>
          <w:sz w:val="28"/>
          <w:szCs w:val="28"/>
        </w:rPr>
        <w:t>Максимальное количество баллов за работу (</w:t>
      </w:r>
      <w:r>
        <w:rPr>
          <w:rFonts w:ascii="Times New Roman" w:eastAsia="Arial" w:hAnsi="Times New Roman" w:cs="Times New Roman"/>
          <w:spacing w:val="-4"/>
          <w:sz w:val="28"/>
          <w:szCs w:val="28"/>
        </w:rPr>
        <w:t>30</w:t>
      </w:r>
      <w:r w:rsidRPr="000D2C92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баллов)  набрали 0 обучающихся. Остальные баллы распределились </w:t>
      </w:r>
    </w:p>
    <w:p w:rsidR="000D2C92" w:rsidRDefault="000D2C92" w:rsidP="000D2C92">
      <w:pPr>
        <w:spacing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0D2C92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следующим образом:     </w:t>
      </w:r>
    </w:p>
    <w:p w:rsidR="00F7092F" w:rsidRDefault="00F7092F" w:rsidP="00D935C1">
      <w:pPr>
        <w:spacing w:line="240" w:lineRule="auto"/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</w:p>
    <w:p w:rsidR="00D935C1" w:rsidRPr="00D935C1" w:rsidRDefault="00D935C1" w:rsidP="00D935C1">
      <w:pPr>
        <w:spacing w:line="240" w:lineRule="auto"/>
        <w:ind w:firstLine="567"/>
        <w:jc w:val="both"/>
        <w:rPr>
          <w:rFonts w:ascii="Times New Roman" w:eastAsia="Arial" w:hAnsi="Times New Roman" w:cs="Times New Roman"/>
          <w:b/>
          <w:spacing w:val="-4"/>
          <w:sz w:val="28"/>
          <w:szCs w:val="28"/>
        </w:rPr>
      </w:pPr>
      <w:r w:rsidRPr="00D935C1">
        <w:rPr>
          <w:rFonts w:ascii="Times New Roman" w:eastAsia="Arial" w:hAnsi="Times New Roman" w:cs="Times New Roman"/>
          <w:b/>
          <w:spacing w:val="-4"/>
          <w:sz w:val="28"/>
          <w:szCs w:val="28"/>
        </w:rPr>
        <w:lastRenderedPageBreak/>
        <w:t>11. График</w:t>
      </w:r>
      <w:r w:rsidR="0039444D">
        <w:rPr>
          <w:rFonts w:ascii="Times New Roman" w:eastAsia="Arial" w:hAnsi="Times New Roman" w:cs="Times New Roman"/>
          <w:b/>
          <w:spacing w:val="-4"/>
          <w:sz w:val="28"/>
          <w:szCs w:val="28"/>
        </w:rPr>
        <w:t>и и их анализ</w:t>
      </w:r>
      <w:r w:rsidRPr="00D935C1">
        <w:rPr>
          <w:rFonts w:ascii="Times New Roman" w:eastAsia="Arial" w:hAnsi="Times New Roman" w:cs="Times New Roman"/>
          <w:b/>
          <w:spacing w:val="-4"/>
          <w:sz w:val="28"/>
          <w:szCs w:val="28"/>
        </w:rPr>
        <w:t>.</w:t>
      </w:r>
    </w:p>
    <w:p w:rsidR="000D2C92" w:rsidRPr="00A51F83" w:rsidRDefault="000D2C92" w:rsidP="000D2C92">
      <w:pPr>
        <w:spacing w:line="240" w:lineRule="auto"/>
        <w:ind w:firstLine="567"/>
        <w:jc w:val="both"/>
        <w:rPr>
          <w:rFonts w:ascii="Times New Roman" w:eastAsia="Arial" w:hAnsi="Times New Roman" w:cs="Times New Roman"/>
          <w:spacing w:val="-4"/>
          <w:sz w:val="28"/>
          <w:szCs w:val="28"/>
        </w:rPr>
      </w:pPr>
      <w:r w:rsidRPr="000D2C92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</w:t>
      </w:r>
      <w:r w:rsidR="001D1FE4">
        <w:rPr>
          <w:noProof/>
        </w:rPr>
        <w:drawing>
          <wp:inline distT="0" distB="0" distL="0" distR="0" wp14:anchorId="6869E2BB" wp14:editId="761EF462">
            <wp:extent cx="6152515" cy="2353310"/>
            <wp:effectExtent l="0" t="0" r="19685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0D2C92">
        <w:rPr>
          <w:rFonts w:ascii="Times New Roman" w:eastAsia="Arial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       </w:t>
      </w:r>
    </w:p>
    <w:p w:rsidR="00360617" w:rsidRPr="002F40F2" w:rsidRDefault="00360617" w:rsidP="00360617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FF0000"/>
          <w:sz w:val="28"/>
          <w:szCs w:val="28"/>
        </w:rPr>
      </w:pPr>
      <w:r w:rsidRPr="00360617">
        <w:rPr>
          <w:bCs/>
          <w:color w:val="000000"/>
          <w:sz w:val="28"/>
          <w:szCs w:val="28"/>
        </w:rPr>
        <w:t>Анализ данных по графику первичных баллов</w:t>
      </w:r>
      <w:r>
        <w:rPr>
          <w:bCs/>
          <w:color w:val="000000"/>
          <w:sz w:val="28"/>
          <w:szCs w:val="28"/>
        </w:rPr>
        <w:t xml:space="preserve">: </w:t>
      </w:r>
      <w:bookmarkStart w:id="0" w:name="_GoBack"/>
      <w:bookmarkEnd w:id="0"/>
      <w:r w:rsidRPr="0084305F">
        <w:rPr>
          <w:bCs/>
          <w:sz w:val="28"/>
          <w:szCs w:val="28"/>
        </w:rPr>
        <w:t xml:space="preserve">график </w:t>
      </w:r>
      <w:r w:rsidR="0084305F" w:rsidRPr="0084305F">
        <w:rPr>
          <w:bCs/>
          <w:sz w:val="28"/>
          <w:szCs w:val="28"/>
        </w:rPr>
        <w:t>негармоничный</w:t>
      </w:r>
      <w:r w:rsidRPr="0084305F">
        <w:rPr>
          <w:bCs/>
          <w:sz w:val="28"/>
          <w:szCs w:val="28"/>
        </w:rPr>
        <w:t>,</w:t>
      </w:r>
      <w:r w:rsidR="0084305F" w:rsidRPr="0084305F">
        <w:rPr>
          <w:bCs/>
          <w:sz w:val="28"/>
          <w:szCs w:val="28"/>
        </w:rPr>
        <w:t xml:space="preserve"> смещен в сторону низких результатов</w:t>
      </w:r>
      <w:r w:rsidRPr="0084305F">
        <w:rPr>
          <w:bCs/>
          <w:sz w:val="28"/>
          <w:szCs w:val="28"/>
        </w:rPr>
        <w:t xml:space="preserve">. </w:t>
      </w:r>
    </w:p>
    <w:p w:rsidR="002E7C48" w:rsidRDefault="00B93AC0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1964F91" wp14:editId="14779CAB">
            <wp:extent cx="4914290" cy="2736272"/>
            <wp:effectExtent l="0" t="0" r="19685" b="260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3AC0" w:rsidRDefault="00B93AC0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</w:p>
    <w:p w:rsidR="00B93AC0" w:rsidRDefault="00B93AC0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</w:p>
    <w:p w:rsidR="00B93AC0" w:rsidRDefault="00B93AC0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</w:p>
    <w:p w:rsidR="00B93AC0" w:rsidRDefault="00B93AC0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</w:p>
    <w:p w:rsidR="00680DD0" w:rsidRPr="008A4338" w:rsidRDefault="009D5352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  <w:u w:val="single"/>
        </w:rPr>
      </w:pPr>
      <w:r w:rsidRPr="008A4338">
        <w:rPr>
          <w:bCs/>
          <w:color w:val="000000"/>
          <w:sz w:val="28"/>
          <w:szCs w:val="28"/>
          <w:u w:val="single"/>
        </w:rPr>
        <w:t>Работа показала высокий уровень следующих умений:</w:t>
      </w:r>
    </w:p>
    <w:p w:rsidR="009D5352" w:rsidRDefault="009D5352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Задание 3</w:t>
      </w:r>
      <w:r w:rsidR="008A4338">
        <w:rPr>
          <w:bCs/>
          <w:color w:val="000000"/>
          <w:sz w:val="28"/>
          <w:szCs w:val="28"/>
        </w:rPr>
        <w:t xml:space="preserve"> 3К1</w:t>
      </w:r>
      <w:r>
        <w:rPr>
          <w:bCs/>
          <w:color w:val="000000"/>
          <w:sz w:val="28"/>
          <w:szCs w:val="28"/>
        </w:rPr>
        <w:t>. Монологическое высказывание с опорой на план и визуальную информацию (решение коммуникативной задачи) 69%.</w:t>
      </w:r>
    </w:p>
    <w:p w:rsidR="009D5352" w:rsidRDefault="009D5352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Задание </w:t>
      </w:r>
      <w:r w:rsidR="008A4338">
        <w:rPr>
          <w:bCs/>
          <w:color w:val="000000"/>
          <w:sz w:val="28"/>
          <w:szCs w:val="28"/>
        </w:rPr>
        <w:t>3 3К2</w:t>
      </w:r>
      <w:r>
        <w:rPr>
          <w:bCs/>
          <w:color w:val="000000"/>
          <w:sz w:val="28"/>
          <w:szCs w:val="28"/>
        </w:rPr>
        <w:t>. Монологическое высказывание с опорой на план и визуальную информацию (организация высказывания) 69%.</w:t>
      </w:r>
    </w:p>
    <w:p w:rsidR="009D5352" w:rsidRDefault="009D5352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</w:p>
    <w:p w:rsidR="009D5352" w:rsidRDefault="008A4338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Работа показала следующие дефициты в знаниях у учащихся:</w:t>
      </w:r>
    </w:p>
    <w:p w:rsidR="008A4338" w:rsidRDefault="008A4338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Задание 1. </w:t>
      </w:r>
      <w:proofErr w:type="spellStart"/>
      <w:r>
        <w:rPr>
          <w:bCs/>
          <w:color w:val="000000"/>
          <w:sz w:val="28"/>
          <w:szCs w:val="28"/>
        </w:rPr>
        <w:t>Аудирование</w:t>
      </w:r>
      <w:proofErr w:type="spellEnd"/>
      <w:r>
        <w:rPr>
          <w:bCs/>
          <w:color w:val="000000"/>
          <w:sz w:val="28"/>
          <w:szCs w:val="28"/>
        </w:rPr>
        <w:t xml:space="preserve"> с пониманием запрашиваемой информации в прослушанном тексте 46%.</w:t>
      </w:r>
    </w:p>
    <w:p w:rsidR="008A4338" w:rsidRDefault="008A4338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Задание 2. Осмысленное чтение текста вслух 46%.</w:t>
      </w:r>
    </w:p>
    <w:p w:rsidR="008A4338" w:rsidRDefault="008A4338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Задание 3 3К3. Монологическое высказывание с опорой на план и визуальную информацию (лексико-грамматическая правильность речи) 46%.</w:t>
      </w:r>
    </w:p>
    <w:p w:rsidR="008A4338" w:rsidRDefault="008A4338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Задание 3  3К4. Монологическое высказывание с опорой на план и визуальную информацию</w:t>
      </w:r>
      <w:r w:rsidR="00774580">
        <w:rPr>
          <w:bCs/>
          <w:color w:val="000000"/>
          <w:sz w:val="28"/>
          <w:szCs w:val="28"/>
        </w:rPr>
        <w:t xml:space="preserve"> </w:t>
      </w:r>
      <w:r w:rsidR="00032F02">
        <w:rPr>
          <w:bCs/>
          <w:color w:val="000000"/>
          <w:sz w:val="28"/>
          <w:szCs w:val="28"/>
        </w:rPr>
        <w:t>(произносительная сторона речи) 46%.</w:t>
      </w:r>
    </w:p>
    <w:p w:rsidR="00032F02" w:rsidRDefault="00032F02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Задание 4. Чтение с пониманием основного содержания прочитанного текста 48%.</w:t>
      </w:r>
    </w:p>
    <w:p w:rsidR="00032F02" w:rsidRDefault="00032F02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Задание 5. Навыки оперирования языковыми средствами в коммуникативно-значимом контексте: грамматические формы 40%.</w:t>
      </w:r>
    </w:p>
    <w:p w:rsidR="00032F02" w:rsidRDefault="00032F02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Задание 6. Навыки оперирования языковыми средствами в коммуникативно-значимом контексте: лексические единицы 20%.</w:t>
      </w:r>
    </w:p>
    <w:p w:rsidR="008A4338" w:rsidRDefault="008A4338" w:rsidP="002E7C48">
      <w:pPr>
        <w:tabs>
          <w:tab w:val="left" w:pos="9356"/>
        </w:tabs>
        <w:spacing w:after="0" w:line="240" w:lineRule="auto"/>
        <w:ind w:firstLine="737"/>
        <w:jc w:val="both"/>
        <w:rPr>
          <w:bCs/>
          <w:color w:val="000000"/>
          <w:sz w:val="28"/>
          <w:szCs w:val="28"/>
        </w:rPr>
      </w:pPr>
    </w:p>
    <w:p w:rsidR="00680DD0" w:rsidRDefault="003705C9" w:rsidP="00680DD0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02E4D3" wp14:editId="36FAB510">
            <wp:extent cx="5283574" cy="2743200"/>
            <wp:effectExtent l="0" t="0" r="1270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44BC" w:rsidRPr="00396485" w:rsidRDefault="00680DD0" w:rsidP="00C044BC">
      <w:p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044BC" w:rsidRPr="00396485">
        <w:rPr>
          <w:rFonts w:ascii="Times New Roman" w:hAnsi="Times New Roman" w:cs="Times New Roman"/>
          <w:sz w:val="28"/>
          <w:szCs w:val="28"/>
        </w:rPr>
        <w:t>Обучающ</w:t>
      </w:r>
      <w:r w:rsidR="00AE3FAF">
        <w:rPr>
          <w:rFonts w:ascii="Times New Roman" w:hAnsi="Times New Roman" w:cs="Times New Roman"/>
          <w:sz w:val="28"/>
          <w:szCs w:val="28"/>
        </w:rPr>
        <w:t>аяся</w:t>
      </w:r>
      <w:r w:rsidR="00C044BC" w:rsidRPr="00396485">
        <w:rPr>
          <w:rFonts w:ascii="Times New Roman" w:hAnsi="Times New Roman" w:cs="Times New Roman"/>
          <w:sz w:val="28"/>
          <w:szCs w:val="28"/>
        </w:rPr>
        <w:t>, освоивш</w:t>
      </w:r>
      <w:r w:rsidR="00AE3FAF">
        <w:rPr>
          <w:rFonts w:ascii="Times New Roman" w:hAnsi="Times New Roman" w:cs="Times New Roman"/>
          <w:sz w:val="28"/>
          <w:szCs w:val="28"/>
        </w:rPr>
        <w:t>ая</w:t>
      </w:r>
      <w:r w:rsidR="00C044BC" w:rsidRPr="00396485">
        <w:rPr>
          <w:rFonts w:ascii="Times New Roman" w:hAnsi="Times New Roman" w:cs="Times New Roman"/>
          <w:sz w:val="28"/>
          <w:szCs w:val="28"/>
        </w:rPr>
        <w:t xml:space="preserve"> тем</w:t>
      </w:r>
      <w:r w:rsidR="00C044BC">
        <w:rPr>
          <w:rFonts w:ascii="Times New Roman" w:hAnsi="Times New Roman" w:cs="Times New Roman"/>
          <w:sz w:val="28"/>
          <w:szCs w:val="28"/>
        </w:rPr>
        <w:t>ы</w:t>
      </w:r>
      <w:r w:rsidR="00AE3FAF">
        <w:rPr>
          <w:rFonts w:ascii="Times New Roman" w:hAnsi="Times New Roman" w:cs="Times New Roman"/>
          <w:sz w:val="28"/>
          <w:szCs w:val="28"/>
        </w:rPr>
        <w:t xml:space="preserve"> на «5», </w:t>
      </w:r>
      <w:r w:rsidR="00C044BC" w:rsidRPr="00396485">
        <w:rPr>
          <w:rFonts w:ascii="Times New Roman" w:hAnsi="Times New Roman" w:cs="Times New Roman"/>
          <w:sz w:val="28"/>
          <w:szCs w:val="28"/>
        </w:rPr>
        <w:t>показал</w:t>
      </w:r>
      <w:r w:rsidR="00AE3FAF">
        <w:rPr>
          <w:rFonts w:ascii="Times New Roman" w:hAnsi="Times New Roman" w:cs="Times New Roman"/>
          <w:sz w:val="28"/>
          <w:szCs w:val="28"/>
        </w:rPr>
        <w:t>а</w:t>
      </w:r>
      <w:r w:rsidR="00C044BC" w:rsidRPr="00396485">
        <w:rPr>
          <w:rFonts w:ascii="Times New Roman" w:hAnsi="Times New Roman" w:cs="Times New Roman"/>
          <w:sz w:val="28"/>
          <w:szCs w:val="28"/>
        </w:rPr>
        <w:t xml:space="preserve"> стабильные высокие результаты, справил</w:t>
      </w:r>
      <w:r w:rsidR="00AE3FAF">
        <w:rPr>
          <w:rFonts w:ascii="Times New Roman" w:hAnsi="Times New Roman" w:cs="Times New Roman"/>
          <w:sz w:val="28"/>
          <w:szCs w:val="28"/>
        </w:rPr>
        <w:t>а</w:t>
      </w:r>
      <w:r w:rsidR="00C044BC" w:rsidRPr="00396485">
        <w:rPr>
          <w:rFonts w:ascii="Times New Roman" w:hAnsi="Times New Roman" w:cs="Times New Roman"/>
          <w:sz w:val="28"/>
          <w:szCs w:val="28"/>
        </w:rPr>
        <w:t xml:space="preserve">сь </w:t>
      </w:r>
      <w:r w:rsidR="00C044BC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="00C044BC" w:rsidRPr="00396485">
        <w:rPr>
          <w:rFonts w:ascii="Times New Roman" w:hAnsi="Times New Roman" w:cs="Times New Roman"/>
          <w:sz w:val="28"/>
          <w:szCs w:val="28"/>
        </w:rPr>
        <w:t xml:space="preserve">со всеми заданиями, </w:t>
      </w:r>
      <w:r w:rsidR="00AE3FAF">
        <w:rPr>
          <w:rFonts w:ascii="Times New Roman" w:hAnsi="Times New Roman" w:cs="Times New Roman"/>
          <w:sz w:val="28"/>
          <w:szCs w:val="28"/>
        </w:rPr>
        <w:t>набрала 28 баллов</w:t>
      </w:r>
      <w:r w:rsidR="00C044BC" w:rsidRPr="00396485">
        <w:rPr>
          <w:rFonts w:ascii="Times New Roman" w:hAnsi="Times New Roman" w:cs="Times New Roman"/>
          <w:sz w:val="28"/>
          <w:szCs w:val="28"/>
        </w:rPr>
        <w:t>.</w:t>
      </w:r>
    </w:p>
    <w:p w:rsidR="00C044BC" w:rsidRPr="00AB7B01" w:rsidRDefault="00C044BC" w:rsidP="00C044B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B7B01">
        <w:rPr>
          <w:rFonts w:ascii="Times New Roman" w:hAnsi="Times New Roman" w:cs="Times New Roman"/>
          <w:sz w:val="28"/>
          <w:szCs w:val="28"/>
        </w:rPr>
        <w:t xml:space="preserve">Группа «4» показала стабильные результаты, с некоторыми провалами:  </w:t>
      </w:r>
      <w:r w:rsidR="00AE3FAF">
        <w:rPr>
          <w:rFonts w:ascii="Times New Roman" w:hAnsi="Times New Roman" w:cs="Times New Roman"/>
          <w:sz w:val="28"/>
          <w:szCs w:val="28"/>
        </w:rPr>
        <w:t>1</w:t>
      </w:r>
      <w:r w:rsidRPr="00AB7B01">
        <w:rPr>
          <w:rFonts w:ascii="Times New Roman" w:hAnsi="Times New Roman" w:cs="Times New Roman"/>
          <w:sz w:val="28"/>
          <w:szCs w:val="28"/>
        </w:rPr>
        <w:t xml:space="preserve"> задание (</w:t>
      </w:r>
      <w:proofErr w:type="spellStart"/>
      <w:r w:rsidR="00BC15C0">
        <w:rPr>
          <w:rFonts w:ascii="TimesNewRoman" w:hAnsi="TimesNewRoman"/>
          <w:sz w:val="28"/>
          <w:szCs w:val="28"/>
        </w:rPr>
        <w:t>аудирование</w:t>
      </w:r>
      <w:proofErr w:type="spellEnd"/>
      <w:r w:rsidR="00BC15C0">
        <w:rPr>
          <w:rFonts w:ascii="TimesNewRoman" w:hAnsi="TimesNewRoman"/>
          <w:sz w:val="28"/>
          <w:szCs w:val="28"/>
        </w:rPr>
        <w:t xml:space="preserve"> с пониманием запрашиваемой информации в прослушанном тексте</w:t>
      </w:r>
      <w:r w:rsidRPr="00AB7B01">
        <w:rPr>
          <w:rFonts w:ascii="Times New Roman" w:hAnsi="Times New Roman" w:cs="Times New Roman"/>
          <w:sz w:val="28"/>
          <w:szCs w:val="28"/>
        </w:rPr>
        <w:t xml:space="preserve">), </w:t>
      </w:r>
      <w:r w:rsidR="007F4E04">
        <w:rPr>
          <w:rFonts w:ascii="Times New Roman" w:hAnsi="Times New Roman" w:cs="Times New Roman"/>
          <w:sz w:val="28"/>
          <w:szCs w:val="28"/>
        </w:rPr>
        <w:t>4</w:t>
      </w:r>
      <w:r w:rsidRPr="00AB7B01">
        <w:rPr>
          <w:rFonts w:ascii="Times New Roman" w:hAnsi="Times New Roman" w:cs="Times New Roman"/>
          <w:sz w:val="28"/>
          <w:szCs w:val="28"/>
        </w:rPr>
        <w:t xml:space="preserve"> задание (</w:t>
      </w:r>
      <w:r w:rsidR="007F4E04">
        <w:rPr>
          <w:rFonts w:ascii="TimesNewRoman" w:hAnsi="TimesNewRoman"/>
          <w:sz w:val="28"/>
          <w:szCs w:val="28"/>
        </w:rPr>
        <w:t>чтение с пониманием основного содержания прочитанного текста</w:t>
      </w:r>
      <w:r w:rsidRPr="00AB7B01">
        <w:rPr>
          <w:rFonts w:ascii="Times New Roman" w:hAnsi="Times New Roman" w:cs="Times New Roman"/>
          <w:sz w:val="28"/>
          <w:szCs w:val="28"/>
        </w:rPr>
        <w:t xml:space="preserve">), </w:t>
      </w:r>
      <w:r w:rsidR="007F4E04">
        <w:rPr>
          <w:rFonts w:ascii="Times New Roman" w:hAnsi="Times New Roman" w:cs="Times New Roman"/>
          <w:sz w:val="28"/>
          <w:szCs w:val="28"/>
        </w:rPr>
        <w:t xml:space="preserve">6 </w:t>
      </w:r>
      <w:r w:rsidRPr="00AB7B01">
        <w:rPr>
          <w:rFonts w:ascii="Times New Roman" w:hAnsi="Times New Roman" w:cs="Times New Roman"/>
          <w:sz w:val="28"/>
          <w:szCs w:val="28"/>
        </w:rPr>
        <w:t>задание (</w:t>
      </w:r>
      <w:r w:rsidR="007F4E04">
        <w:rPr>
          <w:rFonts w:ascii="TimesNewRoman" w:hAnsi="TimesNewRoman"/>
          <w:sz w:val="28"/>
          <w:szCs w:val="28"/>
        </w:rPr>
        <w:t>навыки оперирования языковыми средствами в коммуникативно-значимом контексте: лексические единицы).</w:t>
      </w:r>
    </w:p>
    <w:p w:rsidR="00C044BC" w:rsidRDefault="00C044BC" w:rsidP="00C044BC">
      <w:p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B01">
        <w:rPr>
          <w:rFonts w:ascii="Times New Roman" w:hAnsi="Times New Roman" w:cs="Times New Roman"/>
          <w:sz w:val="28"/>
          <w:szCs w:val="28"/>
        </w:rPr>
        <w:t xml:space="preserve">Группа «3» показала нестабильные результаты: </w:t>
      </w:r>
      <w:r w:rsidR="007F4E04">
        <w:rPr>
          <w:rFonts w:ascii="Times New Roman" w:hAnsi="Times New Roman" w:cs="Times New Roman"/>
          <w:sz w:val="28"/>
          <w:szCs w:val="28"/>
        </w:rPr>
        <w:t>1</w:t>
      </w:r>
      <w:r w:rsidRPr="00AB7B01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B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D645A">
        <w:rPr>
          <w:rFonts w:ascii="TimesNewRoman" w:hAnsi="TimesNewRoman"/>
          <w:sz w:val="28"/>
          <w:szCs w:val="28"/>
        </w:rPr>
        <w:t>аудирование</w:t>
      </w:r>
      <w:proofErr w:type="spellEnd"/>
      <w:r w:rsidR="00FD645A">
        <w:rPr>
          <w:rFonts w:ascii="TimesNewRoman" w:hAnsi="TimesNewRoman"/>
          <w:sz w:val="28"/>
          <w:szCs w:val="28"/>
        </w:rPr>
        <w:t xml:space="preserve"> с пониманием запрашиваемой информации в прослушанном тексте</w:t>
      </w:r>
      <w:r w:rsidRPr="00AB7B01">
        <w:rPr>
          <w:rFonts w:ascii="Times New Roman" w:hAnsi="Times New Roman" w:cs="Times New Roman"/>
          <w:sz w:val="28"/>
          <w:szCs w:val="28"/>
        </w:rPr>
        <w:t xml:space="preserve">), </w:t>
      </w:r>
      <w:r w:rsidR="00FD645A">
        <w:rPr>
          <w:rFonts w:ascii="Times New Roman" w:hAnsi="Times New Roman" w:cs="Times New Roman"/>
          <w:sz w:val="28"/>
          <w:szCs w:val="28"/>
        </w:rPr>
        <w:t xml:space="preserve">3 </w:t>
      </w:r>
      <w:r w:rsidRPr="00AB7B01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FD645A">
        <w:rPr>
          <w:rFonts w:ascii="Times New Roman" w:hAnsi="Times New Roman" w:cs="Times New Roman"/>
          <w:sz w:val="28"/>
          <w:szCs w:val="28"/>
        </w:rPr>
        <w:t xml:space="preserve">3К3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D645A">
        <w:rPr>
          <w:bCs/>
          <w:color w:val="000000"/>
          <w:sz w:val="28"/>
          <w:szCs w:val="28"/>
        </w:rPr>
        <w:t>Монологическое высказывание с опорой на план и визуальную информацию (лексико-грамматическая правильность речи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B7B01">
        <w:rPr>
          <w:rFonts w:ascii="Times New Roman" w:hAnsi="Times New Roman" w:cs="Times New Roman"/>
          <w:sz w:val="28"/>
          <w:szCs w:val="28"/>
        </w:rPr>
        <w:t xml:space="preserve"> и </w:t>
      </w:r>
      <w:r w:rsidR="00FD645A">
        <w:rPr>
          <w:rFonts w:ascii="Times New Roman" w:hAnsi="Times New Roman" w:cs="Times New Roman"/>
          <w:sz w:val="28"/>
          <w:szCs w:val="28"/>
        </w:rPr>
        <w:t>3К4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D645A">
        <w:rPr>
          <w:bCs/>
          <w:color w:val="000000"/>
          <w:sz w:val="28"/>
          <w:szCs w:val="28"/>
        </w:rPr>
        <w:t>Монологическое высказывание с опорой на план и визуальную информацию (произносительная сторона речи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B7B01">
        <w:rPr>
          <w:rFonts w:ascii="Times New Roman" w:hAnsi="Times New Roman" w:cs="Times New Roman"/>
          <w:sz w:val="28"/>
          <w:szCs w:val="28"/>
        </w:rPr>
        <w:t>,</w:t>
      </w:r>
      <w:r w:rsidR="00FD645A">
        <w:rPr>
          <w:rFonts w:ascii="Times New Roman" w:hAnsi="Times New Roman" w:cs="Times New Roman"/>
          <w:sz w:val="28"/>
          <w:szCs w:val="28"/>
        </w:rPr>
        <w:t xml:space="preserve"> 4</w:t>
      </w:r>
      <w:r w:rsidRPr="00AB7B01">
        <w:rPr>
          <w:rFonts w:ascii="Times New Roman" w:hAnsi="Times New Roman" w:cs="Times New Roman"/>
          <w:sz w:val="28"/>
          <w:szCs w:val="28"/>
        </w:rPr>
        <w:t xml:space="preserve"> задание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D645A">
        <w:rPr>
          <w:bCs/>
          <w:color w:val="000000"/>
          <w:sz w:val="28"/>
          <w:szCs w:val="28"/>
        </w:rPr>
        <w:t>Чтение с пониманием основного содержания прочитанного текста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B7B01">
        <w:rPr>
          <w:rFonts w:ascii="Times New Roman" w:hAnsi="Times New Roman" w:cs="Times New Roman"/>
          <w:sz w:val="28"/>
          <w:szCs w:val="28"/>
        </w:rPr>
        <w:t xml:space="preserve">, </w:t>
      </w:r>
      <w:r w:rsidR="00FD645A">
        <w:rPr>
          <w:rFonts w:ascii="Times New Roman" w:hAnsi="Times New Roman" w:cs="Times New Roman"/>
          <w:sz w:val="28"/>
          <w:szCs w:val="28"/>
        </w:rPr>
        <w:t xml:space="preserve">5 задание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45A">
        <w:rPr>
          <w:rFonts w:ascii="Times New Roman" w:hAnsi="Times New Roman" w:cs="Times New Roman"/>
          <w:sz w:val="28"/>
          <w:szCs w:val="28"/>
        </w:rPr>
        <w:t>(</w:t>
      </w:r>
      <w:r w:rsidR="00FD645A">
        <w:rPr>
          <w:bCs/>
          <w:color w:val="000000"/>
          <w:sz w:val="28"/>
          <w:szCs w:val="28"/>
        </w:rPr>
        <w:t>Навыки оперирования языковыми средствами в коммуникативно-значимом</w:t>
      </w:r>
      <w:proofErr w:type="gramEnd"/>
      <w:r w:rsidR="00FD645A">
        <w:rPr>
          <w:bCs/>
          <w:color w:val="000000"/>
          <w:sz w:val="28"/>
          <w:szCs w:val="28"/>
        </w:rPr>
        <w:t xml:space="preserve"> </w:t>
      </w:r>
      <w:proofErr w:type="gramStart"/>
      <w:r w:rsidR="00FD645A">
        <w:rPr>
          <w:bCs/>
          <w:color w:val="000000"/>
          <w:sz w:val="28"/>
          <w:szCs w:val="28"/>
        </w:rPr>
        <w:t>контексте</w:t>
      </w:r>
      <w:proofErr w:type="gramEnd"/>
      <w:r w:rsidR="00FD645A">
        <w:rPr>
          <w:bCs/>
          <w:color w:val="000000"/>
          <w:sz w:val="28"/>
          <w:szCs w:val="28"/>
        </w:rPr>
        <w:t>: грамматические формы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B7B01">
        <w:rPr>
          <w:rFonts w:ascii="Times New Roman" w:hAnsi="Times New Roman" w:cs="Times New Roman"/>
          <w:sz w:val="28"/>
          <w:szCs w:val="28"/>
        </w:rPr>
        <w:t xml:space="preserve">, </w:t>
      </w:r>
      <w:r w:rsidR="00FD645A">
        <w:rPr>
          <w:rFonts w:ascii="Times New Roman" w:hAnsi="Times New Roman" w:cs="Times New Roman"/>
          <w:sz w:val="28"/>
          <w:szCs w:val="28"/>
        </w:rPr>
        <w:t xml:space="preserve">6 </w:t>
      </w:r>
      <w:r w:rsidRPr="00AB7B01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D645A">
        <w:rPr>
          <w:bCs/>
          <w:color w:val="000000"/>
          <w:sz w:val="28"/>
          <w:szCs w:val="28"/>
        </w:rPr>
        <w:t>Навыки оперирования языковыми средствами в коммуникативно-значимом контексте: лексические единицы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FD645A">
        <w:rPr>
          <w:rFonts w:ascii="Times New Roman" w:hAnsi="Times New Roman" w:cs="Times New Roman"/>
          <w:sz w:val="28"/>
          <w:szCs w:val="28"/>
        </w:rPr>
        <w:t>.</w:t>
      </w:r>
    </w:p>
    <w:p w:rsidR="00C044BC" w:rsidRDefault="00C044BC" w:rsidP="00C044BC">
      <w:p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«2» показала не удовлетворительные результаты</w:t>
      </w:r>
      <w:r w:rsidR="00B85EA1">
        <w:rPr>
          <w:rFonts w:ascii="Times New Roman" w:hAnsi="Times New Roman" w:cs="Times New Roman"/>
          <w:sz w:val="28"/>
          <w:szCs w:val="28"/>
        </w:rPr>
        <w:t xml:space="preserve"> по всем заданиям.</w:t>
      </w:r>
    </w:p>
    <w:p w:rsidR="00B85EA1" w:rsidRDefault="00B85EA1" w:rsidP="00C044BC">
      <w:p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EA1" w:rsidRDefault="00B85EA1" w:rsidP="00C044BC">
      <w:pPr>
        <w:shd w:val="clear" w:color="auto" w:fill="FFFFFF"/>
        <w:tabs>
          <w:tab w:val="left" w:pos="426"/>
          <w:tab w:val="left" w:pos="1134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EA1" w:rsidRPr="00637F1F" w:rsidRDefault="00B85EA1" w:rsidP="00B85EA1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F1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37F1F">
        <w:rPr>
          <w:rFonts w:ascii="Times New Roman" w:hAnsi="Times New Roman" w:cs="Times New Roman"/>
          <w:b/>
          <w:sz w:val="28"/>
          <w:szCs w:val="28"/>
        </w:rPr>
        <w:t>. Планируемые мероприятия по совершенствованию умений и повышению результативности работы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379"/>
        <w:gridCol w:w="5386"/>
        <w:gridCol w:w="3368"/>
      </w:tblGrid>
      <w:tr w:rsidR="00381183" w:rsidRPr="00493A9A" w:rsidTr="00DB663A">
        <w:tc>
          <w:tcPr>
            <w:tcW w:w="6379" w:type="dxa"/>
          </w:tcPr>
          <w:p w:rsidR="00381183" w:rsidRPr="0046149E" w:rsidRDefault="00381183" w:rsidP="00DB66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4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Образовательные дефициты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(по заданиям)</w:t>
            </w:r>
          </w:p>
        </w:tc>
        <w:tc>
          <w:tcPr>
            <w:tcW w:w="5386" w:type="dxa"/>
          </w:tcPr>
          <w:p w:rsidR="00381183" w:rsidRPr="0046149E" w:rsidRDefault="00381183" w:rsidP="00DB66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4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исправлению дефицитов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(группа риска)</w:t>
            </w:r>
          </w:p>
        </w:tc>
        <w:tc>
          <w:tcPr>
            <w:tcW w:w="3368" w:type="dxa"/>
          </w:tcPr>
          <w:p w:rsidR="00381183" w:rsidRPr="00E87C56" w:rsidRDefault="00381183" w:rsidP="00DB663A">
            <w:pPr>
              <w:tabs>
                <w:tab w:val="left" w:pos="0"/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Целевая аудитория, место</w:t>
            </w:r>
          </w:p>
        </w:tc>
      </w:tr>
      <w:tr w:rsidR="00381183" w:rsidRPr="00493A9A" w:rsidTr="00DB663A">
        <w:tc>
          <w:tcPr>
            <w:tcW w:w="6379" w:type="dxa"/>
          </w:tcPr>
          <w:p w:rsidR="000740E0" w:rsidRPr="000740E0" w:rsidRDefault="000740E0" w:rsidP="000740E0">
            <w:pPr>
              <w:tabs>
                <w:tab w:val="left" w:pos="93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0740E0">
              <w:rPr>
                <w:bCs/>
                <w:color w:val="000000"/>
                <w:sz w:val="28"/>
                <w:szCs w:val="28"/>
              </w:rPr>
              <w:t xml:space="preserve">Задание 1. </w:t>
            </w:r>
            <w:proofErr w:type="spellStart"/>
            <w:r w:rsidRPr="000740E0">
              <w:rPr>
                <w:bCs/>
                <w:color w:val="000000"/>
                <w:sz w:val="28"/>
                <w:szCs w:val="28"/>
              </w:rPr>
              <w:t>Аудирование</w:t>
            </w:r>
            <w:proofErr w:type="spellEnd"/>
            <w:r w:rsidRPr="000740E0">
              <w:rPr>
                <w:bCs/>
                <w:color w:val="000000"/>
                <w:sz w:val="28"/>
                <w:szCs w:val="28"/>
              </w:rPr>
              <w:t xml:space="preserve"> с пониманием запрашиваемой информации в прослушанном тексте 46%.</w:t>
            </w:r>
          </w:p>
          <w:p w:rsidR="00381183" w:rsidRPr="00493A9A" w:rsidRDefault="00381183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1183" w:rsidRPr="00876471" w:rsidRDefault="00C5634D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Прослушивание текстов и выполнение заданий со словами-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дистракторами</w:t>
            </w:r>
            <w:proofErr w:type="spellEnd"/>
          </w:p>
          <w:p w:rsidR="00381183" w:rsidRPr="00493A9A" w:rsidRDefault="00381183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368" w:type="dxa"/>
          </w:tcPr>
          <w:p w:rsidR="00381183" w:rsidRPr="00CB34C6" w:rsidRDefault="00381183" w:rsidP="00C5634D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 учащихся  на</w:t>
            </w:r>
            <w:r w:rsidR="00C56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уроках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ВПЗ </w:t>
            </w:r>
            <w:r w:rsidR="00C56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английскому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языку</w:t>
            </w:r>
          </w:p>
        </w:tc>
      </w:tr>
      <w:tr w:rsidR="00381183" w:rsidRPr="00493A9A" w:rsidTr="00DB663A">
        <w:tc>
          <w:tcPr>
            <w:tcW w:w="6379" w:type="dxa"/>
          </w:tcPr>
          <w:p w:rsidR="00D939CF" w:rsidRPr="00D939CF" w:rsidRDefault="00D939CF" w:rsidP="00D939C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939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2. Осмысленное чтение текста вслух 46%.</w:t>
            </w:r>
          </w:p>
          <w:p w:rsidR="00381183" w:rsidRPr="00493A9A" w:rsidRDefault="00381183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1183" w:rsidRPr="00493A9A" w:rsidRDefault="00C5634D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Отработка правил чтения, фразового ударения на различных текстах.</w:t>
            </w:r>
          </w:p>
        </w:tc>
        <w:tc>
          <w:tcPr>
            <w:tcW w:w="3368" w:type="dxa"/>
          </w:tcPr>
          <w:p w:rsidR="00381183" w:rsidRPr="00CB34C6" w:rsidRDefault="00C5634D" w:rsidP="00C5634D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"2", "3" на уроках и ВПЗ по английскому языку</w:t>
            </w:r>
          </w:p>
        </w:tc>
      </w:tr>
      <w:tr w:rsidR="00381183" w:rsidRPr="00493A9A" w:rsidTr="00DB663A">
        <w:tc>
          <w:tcPr>
            <w:tcW w:w="6379" w:type="dxa"/>
          </w:tcPr>
          <w:p w:rsidR="00D939CF" w:rsidRPr="00D939CF" w:rsidRDefault="00D939CF" w:rsidP="00D939C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939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3. Монологическое высказывание с опорой на план и визуальную информацию (решение коммуникативной задачи) 69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-46</w:t>
            </w:r>
            <w:r w:rsidRPr="00D939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%.</w:t>
            </w:r>
          </w:p>
          <w:p w:rsidR="00381183" w:rsidRPr="00B643D9" w:rsidRDefault="00381183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5386" w:type="dxa"/>
          </w:tcPr>
          <w:p w:rsidR="00381183" w:rsidRPr="00310E73" w:rsidRDefault="00310E73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Present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Progressive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Present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Simple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предлоги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места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связки</w:t>
            </w: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лексики по заданной теме, используя различные грамматические упражнения и описание фотографий.</w:t>
            </w:r>
          </w:p>
        </w:tc>
        <w:tc>
          <w:tcPr>
            <w:tcW w:w="3368" w:type="dxa"/>
          </w:tcPr>
          <w:p w:rsidR="00381183" w:rsidRPr="00CB34C6" w:rsidRDefault="00310E73" w:rsidP="00DB663A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E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"2", "3" на уроках и ВПЗ по английскому языку</w:t>
            </w:r>
          </w:p>
        </w:tc>
      </w:tr>
      <w:tr w:rsidR="00381183" w:rsidRPr="00493A9A" w:rsidTr="00DB663A">
        <w:tc>
          <w:tcPr>
            <w:tcW w:w="6379" w:type="dxa"/>
          </w:tcPr>
          <w:p w:rsidR="00D939CF" w:rsidRPr="00D939CF" w:rsidRDefault="00D939CF" w:rsidP="00D939C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939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4. Чтение с пониманием основного содержания прочитанного текста 48%.</w:t>
            </w:r>
          </w:p>
          <w:p w:rsidR="00381183" w:rsidRPr="00493A9A" w:rsidRDefault="00381183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1183" w:rsidRPr="00493A9A" w:rsidRDefault="00F63B60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по чтению: поиск основной идеи текста, опорных слов и фраз, работа с синонимическими рядами.</w:t>
            </w:r>
          </w:p>
        </w:tc>
        <w:tc>
          <w:tcPr>
            <w:tcW w:w="3368" w:type="dxa"/>
          </w:tcPr>
          <w:p w:rsidR="00381183" w:rsidRPr="00CB34C6" w:rsidRDefault="00F63B60" w:rsidP="00DB663A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3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"2", "3" на уроках и ВПЗ по английскому языку</w:t>
            </w:r>
          </w:p>
        </w:tc>
      </w:tr>
      <w:tr w:rsidR="00381183" w:rsidRPr="00493A9A" w:rsidTr="00DB663A">
        <w:tc>
          <w:tcPr>
            <w:tcW w:w="6379" w:type="dxa"/>
          </w:tcPr>
          <w:p w:rsidR="00B33B71" w:rsidRPr="00B33B71" w:rsidRDefault="00B33B71" w:rsidP="00B33B7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3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5. Навыки оперирования языковыми средствами в коммуникативно-значимом контексте: грамматические формы 40%.</w:t>
            </w:r>
          </w:p>
          <w:p w:rsidR="00381183" w:rsidRPr="0041204D" w:rsidRDefault="00381183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381183" w:rsidRPr="00F63B60" w:rsidRDefault="00F63B60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заданий на повторение формы глагола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</w:t>
            </w:r>
            <w:r w:rsidRPr="00F63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настоящем и прошедшем времени, сравнительную и превосходную степень прилагательных, личные и притяжательные местоимения, множественное число существительных, притяжательный падеж существительных.</w:t>
            </w:r>
          </w:p>
        </w:tc>
        <w:tc>
          <w:tcPr>
            <w:tcW w:w="3368" w:type="dxa"/>
          </w:tcPr>
          <w:p w:rsidR="00381183" w:rsidRDefault="00F63B60" w:rsidP="00DB663A">
            <w:pPr>
              <w:tabs>
                <w:tab w:val="left" w:pos="-108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3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 учащихся  на уроках и  ВПЗ по английскому  языку</w:t>
            </w:r>
          </w:p>
        </w:tc>
      </w:tr>
      <w:tr w:rsidR="00B33B71" w:rsidRPr="00493A9A" w:rsidTr="00DB663A">
        <w:tc>
          <w:tcPr>
            <w:tcW w:w="6379" w:type="dxa"/>
          </w:tcPr>
          <w:p w:rsidR="00B33B71" w:rsidRPr="00B33B71" w:rsidRDefault="00B33B71" w:rsidP="00B33B7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3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6. Навыки оперирования языковыми средствами в коммуникативно-значимом контексте: лексические единицы 20%.</w:t>
            </w:r>
          </w:p>
          <w:p w:rsidR="00B33B71" w:rsidRPr="00B33B71" w:rsidRDefault="00B33B71" w:rsidP="00B33B7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3B71" w:rsidRDefault="00F63B60" w:rsidP="00DB66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на повторение базового словарного запаса в контексте заданной темы.</w:t>
            </w:r>
          </w:p>
        </w:tc>
        <w:tc>
          <w:tcPr>
            <w:tcW w:w="3368" w:type="dxa"/>
          </w:tcPr>
          <w:p w:rsidR="00B33B71" w:rsidRDefault="00F63B60" w:rsidP="00DB663A">
            <w:pPr>
              <w:tabs>
                <w:tab w:val="left" w:pos="-108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3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 учащихся  на уроках и  ВПЗ по английскому  языку</w:t>
            </w:r>
          </w:p>
        </w:tc>
      </w:tr>
    </w:tbl>
    <w:p w:rsidR="003F4878" w:rsidRPr="00680DD0" w:rsidRDefault="003F4878" w:rsidP="00680DD0">
      <w:pPr>
        <w:tabs>
          <w:tab w:val="left" w:pos="1018"/>
        </w:tabs>
        <w:rPr>
          <w:sz w:val="28"/>
          <w:szCs w:val="28"/>
        </w:rPr>
      </w:pPr>
    </w:p>
    <w:sectPr w:rsidR="003F4878" w:rsidRPr="00680DD0" w:rsidSect="007335EC">
      <w:pgSz w:w="16838" w:h="11906" w:orient="landscape"/>
      <w:pgMar w:top="850" w:right="96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141F2"/>
    <w:multiLevelType w:val="hybridMultilevel"/>
    <w:tmpl w:val="EB0A8E1E"/>
    <w:lvl w:ilvl="0" w:tplc="BFF831DE">
      <w:start w:val="1"/>
      <w:numFmt w:val="bullet"/>
      <w:lvlText w:val="к"/>
      <w:lvlJc w:val="left"/>
    </w:lvl>
    <w:lvl w:ilvl="1" w:tplc="5C90887E">
      <w:start w:val="1"/>
      <w:numFmt w:val="bullet"/>
      <w:lvlText w:val="В"/>
      <w:lvlJc w:val="left"/>
    </w:lvl>
    <w:lvl w:ilvl="2" w:tplc="DD129804">
      <w:numFmt w:val="decimal"/>
      <w:lvlText w:val=""/>
      <w:lvlJc w:val="left"/>
    </w:lvl>
    <w:lvl w:ilvl="3" w:tplc="60AC2C68">
      <w:numFmt w:val="decimal"/>
      <w:lvlText w:val=""/>
      <w:lvlJc w:val="left"/>
    </w:lvl>
    <w:lvl w:ilvl="4" w:tplc="E5B26614">
      <w:numFmt w:val="decimal"/>
      <w:lvlText w:val=""/>
      <w:lvlJc w:val="left"/>
    </w:lvl>
    <w:lvl w:ilvl="5" w:tplc="98C07F10">
      <w:numFmt w:val="decimal"/>
      <w:lvlText w:val=""/>
      <w:lvlJc w:val="left"/>
    </w:lvl>
    <w:lvl w:ilvl="6" w:tplc="0D04C7C2">
      <w:numFmt w:val="decimal"/>
      <w:lvlText w:val=""/>
      <w:lvlJc w:val="left"/>
    </w:lvl>
    <w:lvl w:ilvl="7" w:tplc="136097D2">
      <w:numFmt w:val="decimal"/>
      <w:lvlText w:val=""/>
      <w:lvlJc w:val="left"/>
    </w:lvl>
    <w:lvl w:ilvl="8" w:tplc="E8E65D58">
      <w:numFmt w:val="decimal"/>
      <w:lvlText w:val=""/>
      <w:lvlJc w:val="left"/>
    </w:lvl>
  </w:abstractNum>
  <w:abstractNum w:abstractNumId="2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B58BA"/>
    <w:multiLevelType w:val="hybridMultilevel"/>
    <w:tmpl w:val="3E44494E"/>
    <w:lvl w:ilvl="0" w:tplc="C608B9FE">
      <w:start w:val="1"/>
      <w:numFmt w:val="bullet"/>
      <w:lvlText w:val=""/>
      <w:lvlJc w:val="left"/>
    </w:lvl>
    <w:lvl w:ilvl="1" w:tplc="BE123B7E">
      <w:start w:val="1"/>
      <w:numFmt w:val="bullet"/>
      <w:lvlText w:val="©"/>
      <w:lvlJc w:val="left"/>
    </w:lvl>
    <w:lvl w:ilvl="2" w:tplc="CEC03BB8">
      <w:numFmt w:val="decimal"/>
      <w:lvlText w:val=""/>
      <w:lvlJc w:val="left"/>
    </w:lvl>
    <w:lvl w:ilvl="3" w:tplc="6D98F1DE">
      <w:numFmt w:val="decimal"/>
      <w:lvlText w:val=""/>
      <w:lvlJc w:val="left"/>
    </w:lvl>
    <w:lvl w:ilvl="4" w:tplc="7C3EEEC0">
      <w:numFmt w:val="decimal"/>
      <w:lvlText w:val=""/>
      <w:lvlJc w:val="left"/>
    </w:lvl>
    <w:lvl w:ilvl="5" w:tplc="CF0C8356">
      <w:numFmt w:val="decimal"/>
      <w:lvlText w:val=""/>
      <w:lvlJc w:val="left"/>
    </w:lvl>
    <w:lvl w:ilvl="6" w:tplc="03D8D2EE">
      <w:numFmt w:val="decimal"/>
      <w:lvlText w:val=""/>
      <w:lvlJc w:val="left"/>
    </w:lvl>
    <w:lvl w:ilvl="7" w:tplc="9712056C">
      <w:numFmt w:val="decimal"/>
      <w:lvlText w:val=""/>
      <w:lvlJc w:val="left"/>
    </w:lvl>
    <w:lvl w:ilvl="8" w:tplc="6FCA202C">
      <w:numFmt w:val="decimal"/>
      <w:lvlText w:val=""/>
      <w:lvlJc w:val="left"/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507ED7AB"/>
    <w:multiLevelType w:val="hybridMultilevel"/>
    <w:tmpl w:val="98B60982"/>
    <w:lvl w:ilvl="0" w:tplc="32D6B00A">
      <w:start w:val="1"/>
      <w:numFmt w:val="bullet"/>
      <w:lvlText w:val="©"/>
      <w:lvlJc w:val="left"/>
    </w:lvl>
    <w:lvl w:ilvl="1" w:tplc="0602EE12">
      <w:start w:val="1"/>
      <w:numFmt w:val="bullet"/>
      <w:lvlText w:val="В"/>
      <w:lvlJc w:val="left"/>
    </w:lvl>
    <w:lvl w:ilvl="2" w:tplc="CB90C97E">
      <w:numFmt w:val="decimal"/>
      <w:lvlText w:val=""/>
      <w:lvlJc w:val="left"/>
    </w:lvl>
    <w:lvl w:ilvl="3" w:tplc="5B007342">
      <w:numFmt w:val="decimal"/>
      <w:lvlText w:val=""/>
      <w:lvlJc w:val="left"/>
    </w:lvl>
    <w:lvl w:ilvl="4" w:tplc="344C9586">
      <w:numFmt w:val="decimal"/>
      <w:lvlText w:val=""/>
      <w:lvlJc w:val="left"/>
    </w:lvl>
    <w:lvl w:ilvl="5" w:tplc="C400CD68">
      <w:numFmt w:val="decimal"/>
      <w:lvlText w:val=""/>
      <w:lvlJc w:val="left"/>
    </w:lvl>
    <w:lvl w:ilvl="6" w:tplc="BCEC2F50">
      <w:numFmt w:val="decimal"/>
      <w:lvlText w:val=""/>
      <w:lvlJc w:val="left"/>
    </w:lvl>
    <w:lvl w:ilvl="7" w:tplc="8226589C">
      <w:numFmt w:val="decimal"/>
      <w:lvlText w:val=""/>
      <w:lvlJc w:val="left"/>
    </w:lvl>
    <w:lvl w:ilvl="8" w:tplc="CD4ED556">
      <w:numFmt w:val="decimal"/>
      <w:lvlText w:val=""/>
      <w:lvlJc w:val="left"/>
    </w:lvl>
  </w:abstractNum>
  <w:abstractNum w:abstractNumId="7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19"/>
    <w:rsid w:val="00011702"/>
    <w:rsid w:val="00012435"/>
    <w:rsid w:val="000236A1"/>
    <w:rsid w:val="00032F02"/>
    <w:rsid w:val="000740E0"/>
    <w:rsid w:val="000A08BB"/>
    <w:rsid w:val="000A3940"/>
    <w:rsid w:val="000C0FEC"/>
    <w:rsid w:val="000D2C92"/>
    <w:rsid w:val="000D5157"/>
    <w:rsid w:val="000D6317"/>
    <w:rsid w:val="00101384"/>
    <w:rsid w:val="00164AE9"/>
    <w:rsid w:val="001779E1"/>
    <w:rsid w:val="00197362"/>
    <w:rsid w:val="001C6645"/>
    <w:rsid w:val="001D1FE4"/>
    <w:rsid w:val="001D6BBC"/>
    <w:rsid w:val="00207B41"/>
    <w:rsid w:val="0021490C"/>
    <w:rsid w:val="00260527"/>
    <w:rsid w:val="00297450"/>
    <w:rsid w:val="002B0456"/>
    <w:rsid w:val="002E7C48"/>
    <w:rsid w:val="002F40F2"/>
    <w:rsid w:val="00307819"/>
    <w:rsid w:val="00310E73"/>
    <w:rsid w:val="00315270"/>
    <w:rsid w:val="00326094"/>
    <w:rsid w:val="00326F1E"/>
    <w:rsid w:val="003531A4"/>
    <w:rsid w:val="00360617"/>
    <w:rsid w:val="003705C9"/>
    <w:rsid w:val="00381183"/>
    <w:rsid w:val="0039106E"/>
    <w:rsid w:val="0039444D"/>
    <w:rsid w:val="003F4878"/>
    <w:rsid w:val="00405841"/>
    <w:rsid w:val="0041204D"/>
    <w:rsid w:val="00424E4D"/>
    <w:rsid w:val="00442C05"/>
    <w:rsid w:val="0046149E"/>
    <w:rsid w:val="0048176B"/>
    <w:rsid w:val="00492AA0"/>
    <w:rsid w:val="00493A9A"/>
    <w:rsid w:val="004B55CC"/>
    <w:rsid w:val="004D36A0"/>
    <w:rsid w:val="004E3A90"/>
    <w:rsid w:val="005236A3"/>
    <w:rsid w:val="00531E24"/>
    <w:rsid w:val="00595CAF"/>
    <w:rsid w:val="005C3FFF"/>
    <w:rsid w:val="005C4EE3"/>
    <w:rsid w:val="005F0791"/>
    <w:rsid w:val="00600FEA"/>
    <w:rsid w:val="006325D6"/>
    <w:rsid w:val="00641818"/>
    <w:rsid w:val="006446B3"/>
    <w:rsid w:val="00664EED"/>
    <w:rsid w:val="00680DD0"/>
    <w:rsid w:val="006A11E7"/>
    <w:rsid w:val="0070020A"/>
    <w:rsid w:val="007126CF"/>
    <w:rsid w:val="007335EC"/>
    <w:rsid w:val="0073795E"/>
    <w:rsid w:val="00741672"/>
    <w:rsid w:val="00743959"/>
    <w:rsid w:val="00744193"/>
    <w:rsid w:val="00774580"/>
    <w:rsid w:val="00785A03"/>
    <w:rsid w:val="007E0144"/>
    <w:rsid w:val="007F19F6"/>
    <w:rsid w:val="007F4E04"/>
    <w:rsid w:val="008351D1"/>
    <w:rsid w:val="0084305F"/>
    <w:rsid w:val="00876471"/>
    <w:rsid w:val="00884312"/>
    <w:rsid w:val="008A4338"/>
    <w:rsid w:val="008A55F6"/>
    <w:rsid w:val="008B1D34"/>
    <w:rsid w:val="008C1872"/>
    <w:rsid w:val="008C585F"/>
    <w:rsid w:val="00912513"/>
    <w:rsid w:val="00972340"/>
    <w:rsid w:val="00987588"/>
    <w:rsid w:val="009B6CEF"/>
    <w:rsid w:val="009C11A0"/>
    <w:rsid w:val="009D2613"/>
    <w:rsid w:val="009D5352"/>
    <w:rsid w:val="009E39A5"/>
    <w:rsid w:val="009F19C9"/>
    <w:rsid w:val="00A27E68"/>
    <w:rsid w:val="00A4179B"/>
    <w:rsid w:val="00A50997"/>
    <w:rsid w:val="00A87116"/>
    <w:rsid w:val="00A9290D"/>
    <w:rsid w:val="00AB3C19"/>
    <w:rsid w:val="00AC165D"/>
    <w:rsid w:val="00AD0063"/>
    <w:rsid w:val="00AD6301"/>
    <w:rsid w:val="00AE3FAF"/>
    <w:rsid w:val="00B04A14"/>
    <w:rsid w:val="00B33B71"/>
    <w:rsid w:val="00B643D9"/>
    <w:rsid w:val="00B70C13"/>
    <w:rsid w:val="00B83991"/>
    <w:rsid w:val="00B85EA1"/>
    <w:rsid w:val="00B93AC0"/>
    <w:rsid w:val="00BA4EC6"/>
    <w:rsid w:val="00BA5B60"/>
    <w:rsid w:val="00BC0EB6"/>
    <w:rsid w:val="00BC15C0"/>
    <w:rsid w:val="00BC4DB3"/>
    <w:rsid w:val="00BD3DB5"/>
    <w:rsid w:val="00BE1ABC"/>
    <w:rsid w:val="00BE58EE"/>
    <w:rsid w:val="00C00CBC"/>
    <w:rsid w:val="00C044BC"/>
    <w:rsid w:val="00C253FF"/>
    <w:rsid w:val="00C27D40"/>
    <w:rsid w:val="00C539B2"/>
    <w:rsid w:val="00C5634D"/>
    <w:rsid w:val="00CA599E"/>
    <w:rsid w:val="00CC7C59"/>
    <w:rsid w:val="00D01AC8"/>
    <w:rsid w:val="00D033C8"/>
    <w:rsid w:val="00D31AFB"/>
    <w:rsid w:val="00D5114F"/>
    <w:rsid w:val="00D55658"/>
    <w:rsid w:val="00D70AA0"/>
    <w:rsid w:val="00D935C1"/>
    <w:rsid w:val="00D939CF"/>
    <w:rsid w:val="00D96AF7"/>
    <w:rsid w:val="00DB1E4D"/>
    <w:rsid w:val="00DB663A"/>
    <w:rsid w:val="00DE2BDA"/>
    <w:rsid w:val="00E11F2B"/>
    <w:rsid w:val="00E21FD4"/>
    <w:rsid w:val="00E52469"/>
    <w:rsid w:val="00E53FE3"/>
    <w:rsid w:val="00E66739"/>
    <w:rsid w:val="00E7100B"/>
    <w:rsid w:val="00E868D1"/>
    <w:rsid w:val="00F238F5"/>
    <w:rsid w:val="00F43C90"/>
    <w:rsid w:val="00F63B60"/>
    <w:rsid w:val="00F7092F"/>
    <w:rsid w:val="00FB759E"/>
    <w:rsid w:val="00FD3015"/>
    <w:rsid w:val="00FD645A"/>
    <w:rsid w:val="00FD7F9A"/>
    <w:rsid w:val="00FE07AA"/>
    <w:rsid w:val="00FE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\&#1054;&#1073;&#1097;&#1072;&#1103;%20&#1085;&#1072;%20&#1089;&#1077;&#1088;&#1074;&#1077;&#1088;&#1077;\&#1052;&#1054;&#1053;&#1048;&#1058;&#1054;&#1056;&#1048;&#1053;&#1043;\&#1052;&#1054;&#1053;&#1048;&#1058;&#1054;&#1056;&#1048;&#1053;&#1043;%20&#1050;&#1040;&#1063;&#1045;&#1057;&#1058;&#1042;&#1040;%20%20&#1054;&#1055;\&#1050;&#1040;&#1063;&#1045;&#1057;&#1058;&#1042;&#1054;%20&#1054;&#1041;&#1056;&#1040;&#1047;&#1054;&#1042;&#1040;&#1053;&#1048;&#1071;\&#1056;&#1045;&#1047;&#1059;&#1051;&#1068;&#1058;&#1040;&#1058;&#1048;&#1042;&#1053;&#1054;&#1057;&#1058;&#1068;%20%20&#1059;&#1055;\&#1088;&#1077;&#1079;&#1091;&#1083;&#1100;&#1090;&#1072;&#1090;&#1099;%20&#1042;&#1055;&#1056;\2020-2021\&#1072;&#1085;&#1072;&#1083;&#1080;&#1090;&#1080;&#1082;&#1072;\&#1072;&#1085;&#1075;&#1083;&#1080;&#1081;&#1089;&#1082;&#1080;&#1081;\&#1072;&#1085;&#1072;&#1083;&#1080;&#1090;&#1080;&#1082;&#1072;%20&#1072;&#1085;&#1075;&#1083;.&#1050;&#1072;&#1085;&#1072;&#1082;&#1072;&#1077;&#1074;&#1072;&#1072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первичных баллов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4"/>
              <c:spPr>
                <a:solidFill>
                  <a:schemeClr val="accent1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pPr>
                <a:solidFill>
                  <a:schemeClr val="accent1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spPr>
                <a:solidFill>
                  <a:schemeClr val="accent1">
                    <a:lumMod val="20000"/>
                    <a:lumOff val="8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0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'8А кл '!$R$7:$R$35</c:f>
              <c:strCache>
                <c:ptCount val="29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2">
                  <c:v>12 баллов</c:v>
                </c:pt>
                <c:pt idx="13">
                  <c:v>13 баллов</c:v>
                </c:pt>
                <c:pt idx="14">
                  <c:v>14 баллов</c:v>
                </c:pt>
                <c:pt idx="15">
                  <c:v>15 баллов</c:v>
                </c:pt>
                <c:pt idx="16">
                  <c:v>16 баллов</c:v>
                </c:pt>
                <c:pt idx="17">
                  <c:v>17 баллов</c:v>
                </c:pt>
                <c:pt idx="18">
                  <c:v>18 баллов</c:v>
                </c:pt>
                <c:pt idx="19">
                  <c:v>19 баллов</c:v>
                </c:pt>
                <c:pt idx="20">
                  <c:v>20 баллов</c:v>
                </c:pt>
                <c:pt idx="21">
                  <c:v>21 баллов</c:v>
                </c:pt>
                <c:pt idx="22">
                  <c:v>22 баллов</c:v>
                </c:pt>
                <c:pt idx="23">
                  <c:v>23 баллов</c:v>
                </c:pt>
                <c:pt idx="24">
                  <c:v>24 баллов</c:v>
                </c:pt>
                <c:pt idx="25">
                  <c:v>25 баллов</c:v>
                </c:pt>
                <c:pt idx="26">
                  <c:v>26 баллов</c:v>
                </c:pt>
                <c:pt idx="27">
                  <c:v>27 баллов</c:v>
                </c:pt>
                <c:pt idx="28">
                  <c:v>28 баллов</c:v>
                </c:pt>
              </c:strCache>
            </c:strRef>
          </c:cat>
          <c:val>
            <c:numRef>
              <c:f>'8А кл '!$S$7:$S$35</c:f>
              <c:numCache>
                <c:formatCode>General</c:formatCode>
                <c:ptCount val="29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1</c:v>
                </c:pt>
                <c:pt idx="19">
                  <c:v>0</c:v>
                </c:pt>
                <c:pt idx="20">
                  <c:v>1</c:v>
                </c:pt>
                <c:pt idx="21">
                  <c:v>0</c:v>
                </c:pt>
                <c:pt idx="22">
                  <c:v>1</c:v>
                </c:pt>
                <c:pt idx="23">
                  <c:v>0</c:v>
                </c:pt>
                <c:pt idx="24">
                  <c:v>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5A8-44A9-87DE-DE1C5780BF8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7535744"/>
        <c:axId val="147537280"/>
        <c:axId val="0"/>
      </c:bar3DChart>
      <c:catAx>
        <c:axId val="147535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7537280"/>
        <c:crosses val="autoZero"/>
        <c:auto val="1"/>
        <c:lblAlgn val="ctr"/>
        <c:lblOffset val="100"/>
        <c:noMultiLvlLbl val="0"/>
      </c:catAx>
      <c:valAx>
        <c:axId val="1475372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475357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</a:t>
            </a:r>
            <a:r>
              <a:rPr lang="ru-RU" baseline="0"/>
              <a:t> выполнения задания</a:t>
            </a:r>
            <a:endParaRPr lang="ru-RU"/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32980493167345937"/>
          <c:w val="0.96652835553834715"/>
          <c:h val="0.63377617429846156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val>
            <c:numRef>
              <c:f>'8А кл '!$C$20:$L$20</c:f>
              <c:numCache>
                <c:formatCode>0%</c:formatCode>
                <c:ptCount val="10"/>
                <c:pt idx="0">
                  <c:v>0.46153846153846156</c:v>
                </c:pt>
                <c:pt idx="1">
                  <c:v>0.46153846153846156</c:v>
                </c:pt>
                <c:pt idx="2">
                  <c:v>0.69230769230769229</c:v>
                </c:pt>
                <c:pt idx="3">
                  <c:v>0.69230769230769229</c:v>
                </c:pt>
                <c:pt idx="4">
                  <c:v>0.46153846153846156</c:v>
                </c:pt>
                <c:pt idx="5">
                  <c:v>0.46153846153846156</c:v>
                </c:pt>
                <c:pt idx="6">
                  <c:v>0.47692307692307695</c:v>
                </c:pt>
                <c:pt idx="7">
                  <c:v>0.4</c:v>
                </c:pt>
                <c:pt idx="8">
                  <c:v>0.2</c:v>
                </c:pt>
                <c:pt idx="9">
                  <c:v>0.44102564102564101</c:v>
                </c:pt>
              </c:numCache>
            </c:numRef>
          </c:val>
          <c:extLst xmlns:c16r2="http://schemas.microsoft.com/office/drawing/2015/06/chart"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'7А кл (2)'!#REF!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E944-4F71-B80C-57BC9868F7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85567872"/>
        <c:axId val="185570816"/>
      </c:barChart>
      <c:catAx>
        <c:axId val="185567872"/>
        <c:scaling>
          <c:orientation val="minMax"/>
        </c:scaling>
        <c:delete val="0"/>
        <c:axPos val="b"/>
        <c:majorTickMark val="none"/>
        <c:minorTickMark val="none"/>
        <c:tickLblPos val="nextTo"/>
        <c:crossAx val="185570816"/>
        <c:crosses val="autoZero"/>
        <c:auto val="1"/>
        <c:lblAlgn val="ctr"/>
        <c:lblOffset val="100"/>
        <c:noMultiLvlLbl val="0"/>
      </c:catAx>
      <c:valAx>
        <c:axId val="18557081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185567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'8А кл '!#REF!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'8А кл '!$C$25:$L$25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'8А кл '!$C$26:$L$26</c:f>
              <c:numCache>
                <c:formatCode>0.0</c:formatCode>
                <c:ptCount val="10"/>
                <c:pt idx="0">
                  <c:v>0.46666666666666667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0.6</c:v>
                </c:pt>
                <c:pt idx="7">
                  <c:v>0.6</c:v>
                </c:pt>
                <c:pt idx="8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450-4C20-A052-CCF0EB86B9C0}"/>
            </c:ext>
          </c:extLst>
        </c:ser>
        <c:ser>
          <c:idx val="1"/>
          <c:order val="1"/>
          <c:tx>
            <c:strRef>
              <c:f>'8А кл '!$B$26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'8А кл '!$C$25:$L$25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'8А кл '!$C$27:$L$27</c:f>
              <c:numCache>
                <c:formatCode>0.0</c:formatCode>
                <c:ptCount val="10"/>
                <c:pt idx="0">
                  <c:v>0.47499999999999998</c:v>
                </c:pt>
                <c:pt idx="1">
                  <c:v>0.375</c:v>
                </c:pt>
                <c:pt idx="2">
                  <c:v>1</c:v>
                </c:pt>
                <c:pt idx="3">
                  <c:v>1</c:v>
                </c:pt>
                <c:pt idx="4">
                  <c:v>0.58333333333333337</c:v>
                </c:pt>
                <c:pt idx="5">
                  <c:v>0.58333333333333337</c:v>
                </c:pt>
                <c:pt idx="6">
                  <c:v>0.47499999999999998</c:v>
                </c:pt>
                <c:pt idx="7">
                  <c:v>0.32500000000000001</c:v>
                </c:pt>
                <c:pt idx="8">
                  <c:v>0.22500000000000001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450-4C20-A052-CCF0EB86B9C0}"/>
            </c:ext>
          </c:extLst>
        </c:ser>
        <c:ser>
          <c:idx val="2"/>
          <c:order val="2"/>
          <c:tx>
            <c:strRef>
              <c:f>'8А кл '!$B$27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'8А кл '!$C$25:$L$25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'8А кл '!$C$28:$L$28</c:f>
              <c:numCache>
                <c:formatCode>0.0</c:formatCode>
                <c:ptCount val="10"/>
                <c:pt idx="0">
                  <c:v>0.4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0.5</c:v>
                </c:pt>
                <c:pt idx="5">
                  <c:v>0.5</c:v>
                </c:pt>
                <c:pt idx="6">
                  <c:v>0.3</c:v>
                </c:pt>
                <c:pt idx="7">
                  <c:v>0.4</c:v>
                </c:pt>
                <c:pt idx="8">
                  <c:v>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450-4C20-A052-CCF0EB86B9C0}"/>
            </c:ext>
          </c:extLst>
        </c:ser>
        <c:ser>
          <c:idx val="3"/>
          <c:order val="3"/>
          <c:tx>
            <c:strRef>
              <c:f>'8А кл '!$B$28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'8А кл '!$C$25:$L$25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3K1</c:v>
                </c:pt>
                <c:pt idx="3">
                  <c:v>3K2</c:v>
                </c:pt>
                <c:pt idx="4">
                  <c:v>3K3</c:v>
                </c:pt>
                <c:pt idx="5">
                  <c:v>3K4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'8А кл '!$C$29:$L$29</c:f>
              <c:numCache>
                <c:formatCode>General</c:formatCode>
                <c:ptCount val="10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450-4C20-A052-CCF0EB86B9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484800"/>
        <c:axId val="185486336"/>
      </c:lineChart>
      <c:catAx>
        <c:axId val="1854848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85486336"/>
        <c:crosses val="autoZero"/>
        <c:auto val="1"/>
        <c:lblAlgn val="ctr"/>
        <c:lblOffset val="100"/>
        <c:noMultiLvlLbl val="0"/>
      </c:catAx>
      <c:valAx>
        <c:axId val="185486336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8548480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9E166-12E7-401E-B677-D0CA193A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8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</cp:revision>
  <cp:lastPrinted>2020-01-22T11:23:00Z</cp:lastPrinted>
  <dcterms:created xsi:type="dcterms:W3CDTF">2020-11-03T05:55:00Z</dcterms:created>
  <dcterms:modified xsi:type="dcterms:W3CDTF">2020-11-20T03:06:00Z</dcterms:modified>
</cp:coreProperties>
</file>