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065" w:rsidRPr="009D6A56" w:rsidRDefault="00066065" w:rsidP="00066065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9D6A56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Фонд «АТР АЭС» продолжает принимать работы на литературный конкурс «Атомный </w:t>
      </w:r>
      <w:proofErr w:type="spellStart"/>
      <w:r w:rsidRPr="009D6A56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Пегасик</w:t>
      </w:r>
      <w:proofErr w:type="spellEnd"/>
      <w:r w:rsidRPr="009D6A56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»</w:t>
      </w:r>
    </w:p>
    <w:p w:rsidR="00066065" w:rsidRDefault="00066065" w:rsidP="000660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D8409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Фонд «АТР АЭС» приглашает юных жителей город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ов</w:t>
      </w:r>
      <w:r w:rsidRPr="00D8409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присутствия АЭС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 детей сотрудников центрального аппарата Концерна «Росэнергоатом», проживающих в Москве, </w:t>
      </w:r>
      <w:r w:rsidRPr="00D8409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принять участие в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III</w:t>
      </w:r>
      <w:r w:rsidRPr="009D531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</w:t>
      </w:r>
      <w:r w:rsidRPr="00D8409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еждународном конкурсе «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Атомный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Пегасик</w:t>
      </w:r>
      <w:proofErr w:type="spellEnd"/>
      <w:r w:rsidRPr="00D8409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». </w:t>
      </w:r>
    </w:p>
    <w:p w:rsidR="00066065" w:rsidRDefault="00066065" w:rsidP="000660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066065" w:rsidRPr="00717C67" w:rsidRDefault="00066065" w:rsidP="00066065">
      <w:pPr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D6A5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этом году «Атомный </w:t>
      </w:r>
      <w:proofErr w:type="spellStart"/>
      <w:r w:rsidRPr="009D6A5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Пегасик</w:t>
      </w:r>
      <w:proofErr w:type="spellEnd"/>
      <w:r w:rsidRPr="009D6A5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» предусматривает два тематических трека – «Летописец» и «Мир и доверие».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Для участия в конкурсе детям в возрасте от 11 до 17 лет нужно прислать на оценку жюри свои сочинения, рассказы, стихи и рисунки на заданную тему. Все они будут оценены по шести основным и трем специальным номинациям, среди которых </w:t>
      </w:r>
      <w:r w:rsidRPr="00717C6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«Лучший рассказ», «Лучшее поэтическое произведение», «Лучшие иллюстрации»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Pr="00717C6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«Лучший актер страны </w:t>
      </w:r>
      <w:proofErr w:type="spellStart"/>
      <w:r w:rsidRPr="00717C6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Росатом</w:t>
      </w:r>
      <w:proofErr w:type="spellEnd"/>
      <w:r w:rsidRPr="00717C6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», «Лучший </w:t>
      </w:r>
      <w:proofErr w:type="spellStart"/>
      <w:r w:rsidRPr="00717C6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блогер</w:t>
      </w:r>
      <w:proofErr w:type="spellEnd"/>
      <w:r w:rsidRPr="00717C6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» и «</w:t>
      </w:r>
      <w:r w:rsidRPr="00717C67">
        <w:rPr>
          <w:rFonts w:ascii="Times New Roman" w:hAnsi="Times New Roman" w:cs="Times New Roman"/>
          <w:sz w:val="26"/>
          <w:szCs w:val="26"/>
        </w:rPr>
        <w:t xml:space="preserve">Лучший учитель литературы и русского языка страны </w:t>
      </w:r>
      <w:proofErr w:type="spellStart"/>
      <w:r w:rsidRPr="00717C67">
        <w:rPr>
          <w:rFonts w:ascii="Times New Roman" w:hAnsi="Times New Roman" w:cs="Times New Roman"/>
          <w:sz w:val="26"/>
          <w:szCs w:val="26"/>
        </w:rPr>
        <w:t>Росатом</w:t>
      </w:r>
      <w:proofErr w:type="spellEnd"/>
      <w:r w:rsidRPr="00717C67">
        <w:rPr>
          <w:rFonts w:ascii="Times New Roman" w:hAnsi="Times New Roman" w:cs="Times New Roman"/>
          <w:sz w:val="26"/>
          <w:szCs w:val="26"/>
        </w:rPr>
        <w:t>».</w:t>
      </w:r>
    </w:p>
    <w:p w:rsidR="00066065" w:rsidRPr="00717C67" w:rsidRDefault="00066065" w:rsidP="00066065">
      <w:pPr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9D531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Работы принимаются </w:t>
      </w:r>
      <w:r w:rsidRPr="00717C67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до 30 апреля 2021 года на электронную почту </w:t>
      </w:r>
      <w:hyperlink r:id="rId5" w:history="1">
        <w:r w:rsidRPr="00717C67">
          <w:rPr>
            <w:rStyle w:val="a3"/>
            <w:rFonts w:ascii="Times New Roman" w:hAnsi="Times New Roman" w:cs="Times New Roman"/>
            <w:b/>
            <w:sz w:val="26"/>
            <w:szCs w:val="26"/>
          </w:rPr>
          <w:t>pegasikatom@mail.ru</w:t>
        </w:r>
      </w:hyperlink>
      <w:r w:rsidRPr="00717C67">
        <w:rPr>
          <w:b/>
        </w:rPr>
        <w:t xml:space="preserve"> </w:t>
      </w:r>
    </w:p>
    <w:p w:rsidR="00066065" w:rsidRPr="00564F37" w:rsidRDefault="00066065" w:rsidP="00066065">
      <w:pPr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Победители конкурса</w:t>
      </w:r>
      <w:r w:rsidRPr="00564F3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будут приглашены на «Литературную смену» в Санкт-Петербург, где их ждут занятия с писателями, мастер-классы по актерскому мастерству, тематические лекции и пленэры. </w:t>
      </w:r>
      <w:r w:rsidRPr="00564F37">
        <w:rPr>
          <w:rFonts w:ascii="Times New Roman" w:hAnsi="Times New Roman" w:cs="Times New Roman"/>
          <w:sz w:val="26"/>
          <w:szCs w:val="26"/>
        </w:rPr>
        <w:t xml:space="preserve">В конце смены каждая секция представит результаты своей работы: художники проведут презентацию рисунков, писатели и драматурги представят свои работы в формате «Литературного вечера», а актеры покажут спектакль, подготовленный по одному из произведений-победителей. </w:t>
      </w:r>
      <w:r w:rsidRPr="00564F3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Позднее презентация этой постановки состоится на сцене одного из московских театров. </w:t>
      </w:r>
    </w:p>
    <w:p w:rsidR="00066065" w:rsidRPr="00776766" w:rsidRDefault="00066065" w:rsidP="00066065">
      <w:pPr>
        <w:jc w:val="both"/>
        <w:rPr>
          <w:rFonts w:ascii="Times New Roman" w:hAnsi="Times New Roman" w:cs="Times New Roman"/>
          <w:sz w:val="26"/>
          <w:szCs w:val="26"/>
        </w:rPr>
      </w:pPr>
      <w:r w:rsidRPr="00564F3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Итогом проекта станет </w:t>
      </w:r>
      <w:r w:rsidRPr="00564F37">
        <w:rPr>
          <w:rFonts w:ascii="Times New Roman" w:hAnsi="Times New Roman" w:cs="Times New Roman"/>
          <w:sz w:val="26"/>
          <w:szCs w:val="26"/>
        </w:rPr>
        <w:t>издание книги с произведениями победителей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564F37">
        <w:rPr>
          <w:rFonts w:ascii="Times New Roman" w:hAnsi="Times New Roman" w:cs="Times New Roman"/>
          <w:sz w:val="26"/>
          <w:szCs w:val="26"/>
        </w:rPr>
        <w:t>Также предусматриваются гастроли спектакля по городам-</w:t>
      </w:r>
      <w:r w:rsidRPr="00776766">
        <w:rPr>
          <w:rFonts w:ascii="Times New Roman" w:hAnsi="Times New Roman" w:cs="Times New Roman"/>
          <w:sz w:val="26"/>
          <w:szCs w:val="26"/>
        </w:rPr>
        <w:t>участникам конкурса.</w:t>
      </w:r>
    </w:p>
    <w:p w:rsidR="00066065" w:rsidRPr="00776766" w:rsidRDefault="00066065" w:rsidP="00066065">
      <w:pPr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776766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Подробная информация о конкурсе опубликована в разделе </w:t>
      </w:r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«</w:t>
      </w:r>
      <w:r w:rsidRPr="00776766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проект</w:t>
      </w:r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ы»</w:t>
      </w:r>
      <w:r w:rsidRPr="00776766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hyperlink r:id="rId6" w:history="1">
        <w:r w:rsidRPr="00776766">
          <w:rPr>
            <w:rStyle w:val="a3"/>
            <w:rFonts w:ascii="Times New Roman" w:eastAsia="Calibri" w:hAnsi="Times New Roman" w:cs="Times New Roman"/>
            <w:sz w:val="26"/>
            <w:szCs w:val="26"/>
            <w:shd w:val="clear" w:color="auto" w:fill="FFFFFF"/>
          </w:rPr>
          <w:t>https://anppt.ru/proekty-fonda/mezhdunarodnyj-konkurs-atomnyj-pegasik</w:t>
        </w:r>
      </w:hyperlink>
      <w:r w:rsidRPr="00776766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066065" w:rsidRDefault="00066065" w:rsidP="000660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Конкурс</w:t>
      </w:r>
      <w:r w:rsidRPr="00155FD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проводится </w:t>
      </w:r>
      <w:r w:rsidRPr="00155FD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Фондом «АТР АЭС»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155FD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при поддержке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Госкорпорации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«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Росатом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», </w:t>
      </w:r>
      <w:r w:rsidRPr="009D6A5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Концерна «Росэнергоатом»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</w:t>
      </w:r>
      <w:r w:rsidRPr="009D531E">
        <w:rPr>
          <w:rFonts w:ascii="Times New Roman" w:hAnsi="Times New Roman" w:cs="Times New Roman"/>
          <w:sz w:val="26"/>
          <w:szCs w:val="26"/>
        </w:rPr>
        <w:t>филиалов Концерна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17C67">
        <w:rPr>
          <w:rFonts w:ascii="Times New Roman" w:hAnsi="Times New Roman" w:cs="Times New Roman"/>
          <w:sz w:val="26"/>
          <w:szCs w:val="26"/>
        </w:rPr>
        <w:t>– действующих и строящихся атомных станций,</w:t>
      </w:r>
      <w:r>
        <w:rPr>
          <w:rFonts w:ascii="Times New Roman" w:hAnsi="Times New Roman" w:cs="Times New Roman"/>
          <w:sz w:val="26"/>
          <w:szCs w:val="26"/>
        </w:rPr>
        <w:t xml:space="preserve"> а также </w:t>
      </w:r>
      <w:r w:rsidRPr="009D6A5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Издательств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</w:t>
      </w:r>
      <w:r w:rsidRPr="009D6A5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«Детская литература»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Союза писателей России, </w:t>
      </w:r>
      <w:r w:rsidRPr="009D531E">
        <w:rPr>
          <w:rFonts w:ascii="Times New Roman" w:hAnsi="Times New Roman" w:cs="Times New Roman"/>
          <w:sz w:val="26"/>
          <w:szCs w:val="26"/>
        </w:rPr>
        <w:t xml:space="preserve">Литературного института им. А.М. Горького, администраций муниципальных образований расположения </w:t>
      </w:r>
      <w:r>
        <w:rPr>
          <w:rFonts w:ascii="Times New Roman" w:hAnsi="Times New Roman" w:cs="Times New Roman"/>
          <w:sz w:val="26"/>
          <w:szCs w:val="26"/>
        </w:rPr>
        <w:t>АЭС</w:t>
      </w:r>
      <w:r w:rsidRPr="009D531E">
        <w:rPr>
          <w:rFonts w:ascii="Times New Roman" w:hAnsi="Times New Roman" w:cs="Times New Roman"/>
          <w:sz w:val="26"/>
          <w:szCs w:val="26"/>
        </w:rPr>
        <w:t xml:space="preserve"> России</w:t>
      </w:r>
      <w:r>
        <w:rPr>
          <w:rFonts w:ascii="Times New Roman" w:hAnsi="Times New Roman" w:cs="Times New Roman"/>
          <w:sz w:val="26"/>
          <w:szCs w:val="26"/>
        </w:rPr>
        <w:t xml:space="preserve"> и городов-побратимов из </w:t>
      </w:r>
      <w:r w:rsidRPr="009D531E">
        <w:rPr>
          <w:rFonts w:ascii="Times New Roman" w:hAnsi="Times New Roman" w:cs="Times New Roman"/>
          <w:sz w:val="26"/>
          <w:szCs w:val="26"/>
        </w:rPr>
        <w:t>Беларуси и Венгрии.</w:t>
      </w:r>
    </w:p>
    <w:p w:rsidR="00066065" w:rsidRPr="00564F37" w:rsidRDefault="00066065" w:rsidP="00066065">
      <w:pPr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066065" w:rsidRDefault="00066065" w:rsidP="0006606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sectPr w:rsidR="00066065" w:rsidSect="00840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652F9"/>
    <w:multiLevelType w:val="hybridMultilevel"/>
    <w:tmpl w:val="D3DC4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114DB"/>
    <w:multiLevelType w:val="hybridMultilevel"/>
    <w:tmpl w:val="98C2C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9742A6"/>
    <w:multiLevelType w:val="hybridMultilevel"/>
    <w:tmpl w:val="340C2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E63"/>
    <w:rsid w:val="00066065"/>
    <w:rsid w:val="00206E63"/>
    <w:rsid w:val="005B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69E8F"/>
  <w15:chartTrackingRefBased/>
  <w15:docId w15:val="{6A52EE2B-31D3-4555-B8E0-BEFA2341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6606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66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nppt.ru/proekty-fonda/mezhdunarodnyj-konkurs-atomnyj-pegasik" TargetMode="External"/><Relationship Id="rId5" Type="http://schemas.openxmlformats.org/officeDocument/2006/relationships/hyperlink" Target="mailto:pegasikato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Синицина</dc:creator>
  <cp:keywords/>
  <dc:description/>
  <cp:lastModifiedBy>Елена Синицина</cp:lastModifiedBy>
  <cp:revision>2</cp:revision>
  <dcterms:created xsi:type="dcterms:W3CDTF">2021-03-17T12:04:00Z</dcterms:created>
  <dcterms:modified xsi:type="dcterms:W3CDTF">2021-03-17T12:05:00Z</dcterms:modified>
</cp:coreProperties>
</file>