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AB" w:rsidRDefault="00F428D0">
      <w:pPr>
        <w:spacing w:after="14"/>
        <w:ind w:left="613" w:right="476" w:hanging="10"/>
        <w:jc w:val="center"/>
      </w:pPr>
      <w:r>
        <w:rPr>
          <w:b/>
        </w:rPr>
        <w:t xml:space="preserve"> </w:t>
      </w:r>
    </w:p>
    <w:p w:rsidR="00B93DAB" w:rsidRDefault="00F428D0">
      <w:pPr>
        <w:spacing w:after="14"/>
        <w:ind w:left="88" w:right="161" w:hanging="10"/>
        <w:jc w:val="center"/>
        <w:rPr>
          <w:b/>
        </w:rPr>
      </w:pPr>
      <w:r>
        <w:rPr>
          <w:b/>
        </w:rPr>
        <w:t>ОТЧЕТ</w:t>
      </w:r>
    </w:p>
    <w:p w:rsidR="00B93DAB" w:rsidRDefault="00F428D0">
      <w:pPr>
        <w:spacing w:after="14"/>
        <w:ind w:left="88" w:right="161" w:hanging="10"/>
        <w:jc w:val="center"/>
      </w:pPr>
      <w:r>
        <w:rPr>
          <w:b/>
        </w:rPr>
        <w:t xml:space="preserve"> по реализации Плана мероприятий по обеспечению комплексной безопасности и охраны труда </w:t>
      </w:r>
    </w:p>
    <w:p w:rsidR="00B93DAB" w:rsidRDefault="00F428D0">
      <w:pPr>
        <w:spacing w:after="14"/>
        <w:ind w:left="88" w:right="78" w:hanging="10"/>
        <w:jc w:val="center"/>
      </w:pPr>
      <w:r>
        <w:rPr>
          <w:b/>
        </w:rPr>
        <w:t>за 2021 год</w:t>
      </w:r>
    </w:p>
    <w:p w:rsidR="00B93DAB" w:rsidRDefault="00F428D0">
      <w:pPr>
        <w:spacing w:after="0" w:line="242" w:lineRule="auto"/>
        <w:ind w:left="0" w:firstLine="0"/>
        <w:jc w:val="center"/>
        <w:rPr>
          <w:u w:val="single"/>
        </w:rPr>
      </w:pPr>
      <w:r>
        <w:rPr>
          <w:u w:val="single"/>
        </w:rPr>
        <w:t xml:space="preserve">МКОУ ГО </w:t>
      </w:r>
      <w:proofErr w:type="gramStart"/>
      <w:r>
        <w:rPr>
          <w:u w:val="single"/>
        </w:rPr>
        <w:t>Заречный</w:t>
      </w:r>
      <w:proofErr w:type="gramEnd"/>
      <w:r>
        <w:rPr>
          <w:u w:val="single"/>
        </w:rPr>
        <w:t xml:space="preserve"> «СОШ №4»</w:t>
      </w:r>
    </w:p>
    <w:p w:rsidR="00B93DAB" w:rsidRDefault="00F428D0">
      <w:pPr>
        <w:spacing w:after="0"/>
        <w:ind w:left="10" w:hanging="10"/>
        <w:jc w:val="center"/>
      </w:pPr>
      <w:r>
        <w:rPr>
          <w:sz w:val="24"/>
        </w:rPr>
        <w:t>(наименование муниципальной образовательной организации)</w:t>
      </w:r>
    </w:p>
    <w:p w:rsidR="00B93DAB" w:rsidRDefault="00B93DAB">
      <w:pPr>
        <w:spacing w:after="0"/>
        <w:ind w:left="10" w:right="225" w:hanging="10"/>
        <w:jc w:val="center"/>
      </w:pPr>
    </w:p>
    <w:tbl>
      <w:tblPr>
        <w:tblW w:w="15452" w:type="dxa"/>
        <w:tblInd w:w="-4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3844"/>
        <w:gridCol w:w="1229"/>
        <w:gridCol w:w="142"/>
        <w:gridCol w:w="1558"/>
        <w:gridCol w:w="391"/>
        <w:gridCol w:w="1378"/>
        <w:gridCol w:w="381"/>
        <w:gridCol w:w="557"/>
        <w:gridCol w:w="5239"/>
      </w:tblGrid>
      <w:tr w:rsidR="00B93DAB" w:rsidTr="002B0E07">
        <w:trPr>
          <w:trHeight w:val="286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 xml:space="preserve">Номер </w:t>
            </w:r>
          </w:p>
          <w:p w:rsidR="00B93DAB" w:rsidRDefault="00F428D0">
            <w:pPr>
              <w:spacing w:after="0" w:line="242" w:lineRule="auto"/>
              <w:ind w:left="0" w:firstLine="0"/>
              <w:jc w:val="center"/>
            </w:pPr>
            <w:r>
              <w:rPr>
                <w:sz w:val="24"/>
              </w:rPr>
              <w:t>строки</w:t>
            </w:r>
          </w:p>
        </w:tc>
        <w:tc>
          <w:tcPr>
            <w:tcW w:w="3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center"/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255" w:right="255" w:firstLine="0"/>
              <w:jc w:val="center"/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7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center"/>
            </w:pPr>
            <w:r>
              <w:rPr>
                <w:sz w:val="24"/>
              </w:rPr>
              <w:t>Информация о выполнении мероприятия**</w:t>
            </w:r>
          </w:p>
        </w:tc>
      </w:tr>
      <w:tr w:rsidR="00B93DAB" w:rsidTr="002B0E07">
        <w:trPr>
          <w:trHeight w:val="828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3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29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120" w:firstLine="0"/>
              <w:jc w:val="left"/>
            </w:pPr>
            <w:r>
              <w:rPr>
                <w:sz w:val="24"/>
              </w:rPr>
              <w:t>статистические сведения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center"/>
            </w:pPr>
            <w:r>
              <w:rPr>
                <w:sz w:val="24"/>
              </w:rPr>
              <w:t>информационно-аналитические сведения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90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 w:rsidR="00B93DAB" w:rsidTr="009C651F">
        <w:trPr>
          <w:trHeight w:val="56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 1. Организационно-методические условия обеспечения комплексной безопасности и охраны труда в образовательных организациях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/>
              <w:ind w:left="0" w:firstLine="0"/>
              <w:jc w:val="left"/>
            </w:pPr>
            <w:r>
              <w:t>Актуализация паспортов безопасности</w:t>
            </w:r>
          </w:p>
          <w:p w:rsidR="00B93DAB" w:rsidRDefault="00F428D0">
            <w:pPr>
              <w:spacing w:after="0"/>
              <w:ind w:left="0" w:firstLine="0"/>
              <w:jc w:val="left"/>
            </w:pPr>
            <w:r>
              <w:t>образовательных организаций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Имеются Паспорта безопасности (ул. Свердлова, 15, ул. Свердлова, 15а и ул. Лермонтова, 23), утвержденные </w:t>
            </w:r>
            <w:proofErr w:type="spellStart"/>
            <w:r>
              <w:t>и.о</w:t>
            </w:r>
            <w:proofErr w:type="spellEnd"/>
            <w:r>
              <w:t xml:space="preserve">. директором МКОУ ГО </w:t>
            </w:r>
            <w:proofErr w:type="gramStart"/>
            <w:r>
              <w:t>Заречный</w:t>
            </w:r>
            <w:proofErr w:type="gramEnd"/>
            <w:r>
              <w:t xml:space="preserve"> «СОШ № 4» Гришиной В.С. от 30.11.2019, разработанные и согласованные в подразделениях: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- Е.А. Пеньковский, </w:t>
            </w:r>
            <w:proofErr w:type="spellStart"/>
            <w:r>
              <w:t>врио</w:t>
            </w:r>
            <w:proofErr w:type="spellEnd"/>
            <w:r>
              <w:t xml:space="preserve"> начальника </w:t>
            </w:r>
            <w:proofErr w:type="spellStart"/>
            <w:r>
              <w:t>Асбестовского</w:t>
            </w:r>
            <w:proofErr w:type="spellEnd"/>
            <w:r>
              <w:t xml:space="preserve"> ОВО-филиала ФГКУ «УВО ВНГ России по Свердловской области», подполковник полиции, от 30.12.2019;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- Э.Ш. Юсупов, начальник ОНД Белоярского ГО, ГО В-Дуброво, ГО Заречный УНД и </w:t>
            </w:r>
            <w:proofErr w:type="gramStart"/>
            <w:r>
              <w:t>ПР</w:t>
            </w:r>
            <w:proofErr w:type="gramEnd"/>
            <w:r>
              <w:t xml:space="preserve"> ГУ МЧС России по Свердловской области;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lastRenderedPageBreak/>
              <w:t xml:space="preserve">- С.А. </w:t>
            </w:r>
            <w:proofErr w:type="spellStart"/>
            <w:r>
              <w:t>Семешко</w:t>
            </w:r>
            <w:proofErr w:type="spellEnd"/>
            <w:r>
              <w:t xml:space="preserve">, </w:t>
            </w:r>
            <w:proofErr w:type="spellStart"/>
            <w:r>
              <w:t>врио</w:t>
            </w:r>
            <w:proofErr w:type="spellEnd"/>
            <w:r>
              <w:t xml:space="preserve"> начальника отдела в г. </w:t>
            </w:r>
            <w:proofErr w:type="gramStart"/>
            <w:r>
              <w:t>Заречном</w:t>
            </w:r>
            <w:proofErr w:type="gramEnd"/>
            <w:r>
              <w:t xml:space="preserve"> УФСБ России по Свердловской области, от 28.05.2020.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  <w:rPr>
                <w:sz w:val="24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Разработка, согласование, утверждение и корректировка деклараций пожарной безопасности образовательных организаций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- Декларация зарегистрирована 28.05.2012 в ОГПН г. </w:t>
            </w:r>
            <w:proofErr w:type="gramStart"/>
            <w:r>
              <w:t>Заречный</w:t>
            </w:r>
            <w:proofErr w:type="gramEnd"/>
            <w:r>
              <w:t xml:space="preserve"> ГУ МЧС России по Свердловской области, рег. № 00671165-52-1/4 (ул. Свердлова, 15);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- Декларация зарегистрирована 28.05.2012 в ОГПН г. </w:t>
            </w:r>
            <w:proofErr w:type="gramStart"/>
            <w:r>
              <w:t>Заречный</w:t>
            </w:r>
            <w:proofErr w:type="gramEnd"/>
            <w:r>
              <w:t xml:space="preserve"> ГУ МЧС России по Свердловской области, рег. № 00671165-53-1/4 (ул. Лермонтова, 23);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- Декларация зарегистрирована 28.05.2012 в ОГПН г. </w:t>
            </w:r>
            <w:proofErr w:type="gramStart"/>
            <w:r>
              <w:t>Заречный</w:t>
            </w:r>
            <w:proofErr w:type="gramEnd"/>
            <w:r>
              <w:t xml:space="preserve"> ГУ МЧС России по Свердловской области, рег. № 00671165-54-1/4 (ул. Свердлова, 15а).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  <w:rPr>
                <w:sz w:val="24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Разработка и внедрение системы управления охраной труда в образовательных организациях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Перед приёмкой школы, июль 2021г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5770E8" w:rsidRDefault="007C749B" w:rsidP="007C749B">
            <w:pPr>
              <w:ind w:firstLine="0"/>
              <w:rPr>
                <w:color w:val="FF0000"/>
              </w:rPr>
            </w:pPr>
            <w:r w:rsidRPr="007C749B">
              <w:rPr>
                <w:szCs w:val="28"/>
              </w:rPr>
              <w:t>Приказ по школе от 05.07.2021 № 89 од/</w:t>
            </w:r>
            <w:proofErr w:type="gramStart"/>
            <w:r w:rsidRPr="007C749B">
              <w:rPr>
                <w:szCs w:val="28"/>
              </w:rPr>
              <w:t>р</w:t>
            </w:r>
            <w:proofErr w:type="gramEnd"/>
            <w:r w:rsidRPr="007C749B">
              <w:rPr>
                <w:szCs w:val="28"/>
              </w:rPr>
              <w:t xml:space="preserve"> «Об охране труда и соблюдений правил техники безопасности»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  <w:rPr>
                <w:sz w:val="24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Размещение на сайте Министерства образования и молодежной политики Свердловской области, сайтах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органов местного самоуправления, осуществляющих управление в </w:t>
            </w:r>
            <w:r>
              <w:lastRenderedPageBreak/>
              <w:t>сфере образования, государственных и муниципальных образовательных организаций нормативных правовых актов, информационно-методических материалов по вопросам комплексной безопасности и охране труда образовательных организаций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lastRenderedPageBreak/>
              <w:t>постоянно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5770E8" w:rsidRDefault="001C018F" w:rsidP="00C56D3E">
            <w:pPr>
              <w:spacing w:after="160" w:line="242" w:lineRule="auto"/>
              <w:ind w:left="0" w:firstLine="0"/>
              <w:jc w:val="left"/>
              <w:rPr>
                <w:color w:val="FF0000"/>
              </w:rPr>
            </w:pPr>
            <w:hyperlink r:id="rId9" w:tgtFrame="_blank" w:history="1">
              <w:r w:rsidR="00C56D3E">
                <w:rPr>
                  <w:rStyle w:val="a8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https://4zar.uralschool.ru/?section_id=240</w:t>
              </w:r>
            </w:hyperlink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left"/>
            </w:pPr>
            <w:r>
              <w:rPr>
                <w:b/>
                <w:sz w:val="24"/>
              </w:rPr>
              <w:t>Раздел 2. Пожарная безопасность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обслуживание и модернизация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A619EA">
            <w:pPr>
              <w:spacing w:after="160" w:line="242" w:lineRule="auto"/>
              <w:ind w:left="0" w:firstLine="0"/>
              <w:jc w:val="left"/>
            </w:pPr>
            <w:r>
              <w:t>постоянно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1) ул. Свердлова, 15а: огнетушителей – 8 шт., пожарных рукавов – 1, пожарный кран – 1; ул. Свердлова, 15: огнетушителей – 15 шт., пожарных рукавов – 7, пожарный кран – 7; ул. Лермонтова, 23: огнетушителей – 12 шт., пожарных рукавов – 6, пожарный кран – 6;</w:t>
            </w:r>
            <w:r>
              <w:br/>
              <w:t>2) Журнал учета средств в наличии;</w:t>
            </w:r>
            <w:proofErr w:type="gramEnd"/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3) Проверка огнетушителей на срок годности проводится ежеквартально встряхиванием и взвешиванием, имеются паспорта на огнетушители. Испытание внутреннего противопожарного водопровода на водоотдачу, проверка кранов пожарных на работоспособность проводится ежегодно.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Акт испытаний ВПВ на работоспособность от 25.03.2021, Протокол испытаний ВПВ на </w:t>
            </w:r>
            <w:r>
              <w:lastRenderedPageBreak/>
              <w:t>водоотдачу от 25.03.2021, Протокол испытаний клапанов пожарных кранов на исправность от 25.03.2021 по ул. Лермонтова, 23 выдан</w:t>
            </w:r>
            <w:proofErr w:type="gramStart"/>
            <w:r>
              <w:t>ы ООО</w:t>
            </w:r>
            <w:proofErr w:type="gramEnd"/>
            <w:r>
              <w:t xml:space="preserve"> «Всероссийское добровольное пожарное общество» г. Екатеринбург.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Акт испытаний ВПВ на работоспособность от 25.03.2021, Протокол испытаний ВПВ на водоотдачу от 25.03.2021, Протокол испытаний клапанов пожарных кранов на исправность от 25.03.2021 по ул. Свердлова, 15 выдан</w:t>
            </w:r>
            <w:proofErr w:type="gramStart"/>
            <w:r>
              <w:t>ы ООО</w:t>
            </w:r>
            <w:proofErr w:type="gramEnd"/>
            <w:r>
              <w:t xml:space="preserve"> «Всероссийское добровольное пожарное общество» г. Екатеринбург.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Акт испытаний ВПВ на работоспособность от 25.03.2021, Протокол испытаний ВПВ на водоотдачу от 25.03.2021, Протокол испытаний клапанов пожарных кранов на исправность от 25.03.2021 по ул. Свердлова, 15а выдан</w:t>
            </w:r>
            <w:proofErr w:type="gramStart"/>
            <w:r>
              <w:t>ы ООО</w:t>
            </w:r>
            <w:proofErr w:type="gramEnd"/>
            <w:r>
              <w:t xml:space="preserve"> «Всероссийское добровольное пожарное общество» г. Екатеринбург.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Акт № 55/21 испытания противопожарного водопровода на водоотдачу от 27.05.2021, выданный АО «</w:t>
            </w:r>
            <w:proofErr w:type="spellStart"/>
            <w:r>
              <w:t>Акватех</w:t>
            </w:r>
            <w:proofErr w:type="spellEnd"/>
            <w:r>
              <w:t>» (пожарные гидранты).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Муниципальный контракт № 05-ТО-2021 об оказании услуг по техническому обслуживанию систем пожарной сигнализации, оповещения людей о пожаре и прибора </w:t>
            </w:r>
            <w:r>
              <w:lastRenderedPageBreak/>
              <w:t>передачи извещений от 12.01.2021, заключенный с ООО «Сеть-Плюс-Урал».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- Акт № 100/21 от 27.07.2021 проверки работоспособности автоматической пожарной сигнализации (АПС), системы оповещения и управления эвакуацией людей при пожарах (СОУЭ) и объектового оконченного прибора ОКО-3-А-01-П (работающего в РСПИ «ОКО-3») предназначенного для передачи извещений о пожарной тревоге на пульт централизованного наблюдения 99ПЧ г. Заречный без участия работников объекта и (или) транслирующей этот сигнал организации (ул. Свердлова, 15, ул. Свердлова, 15а, Лермонтова</w:t>
            </w:r>
            <w:proofErr w:type="gramEnd"/>
            <w:r>
              <w:t xml:space="preserve">, 23), </w:t>
            </w:r>
            <w:proofErr w:type="gramStart"/>
            <w:r>
              <w:t>выданный</w:t>
            </w:r>
            <w:proofErr w:type="gramEnd"/>
            <w:r>
              <w:t xml:space="preserve"> ООО «Сеть-Плюс-Урал».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- Директор школы </w:t>
            </w:r>
            <w:proofErr w:type="spellStart"/>
            <w:r>
              <w:t>В.С.Гришина</w:t>
            </w:r>
            <w:proofErr w:type="spellEnd"/>
            <w:r>
              <w:t xml:space="preserve"> и Потапов В.Е., генеральный директор предприятия ООО «Сеть-Плюс-Урал» по обслуживанию систем АПС и ТС.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 w:rsidRPr="006275B6">
              <w:rPr>
                <w:color w:val="auto"/>
              </w:rPr>
              <w:t>Реализация мероприятий по приведению образовательных организаций в соответствие с правилами и требованиями пожарной безопасности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в течение года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6275B6" w:rsidRDefault="006275B6" w:rsidP="006275B6">
            <w:pPr>
              <w:spacing w:after="160" w:line="242" w:lineRule="auto"/>
              <w:ind w:left="0" w:firstLine="0"/>
              <w:jc w:val="left"/>
            </w:pPr>
            <w:r>
              <w:t xml:space="preserve">3) Проверка огнетушителей на срок годности проводится ежеквартально встряхиванием и взвешиванием, имеются паспорта на огнетушители. Испытание внутреннего противопожарного водопровода на водоотдачу, проверка кранов пожарных на работоспособность проводится ежегодно. </w:t>
            </w:r>
          </w:p>
          <w:p w:rsidR="006275B6" w:rsidRDefault="006275B6" w:rsidP="006275B6">
            <w:pPr>
              <w:spacing w:after="160" w:line="242" w:lineRule="auto"/>
              <w:ind w:left="0" w:firstLine="0"/>
              <w:jc w:val="left"/>
            </w:pPr>
            <w:r>
              <w:lastRenderedPageBreak/>
              <w:t>Акт испытаний ВПВ на работоспособность от 25.03.2021, Протокол испытаний ВПВ на водоотдачу от 25.03.2021, Протокол испытаний клапанов пожарных кранов на исправность от 25.03.2021 по ул. Лермонтова, 23 выдан</w:t>
            </w:r>
            <w:proofErr w:type="gramStart"/>
            <w:r>
              <w:t>ы ООО</w:t>
            </w:r>
            <w:proofErr w:type="gramEnd"/>
            <w:r>
              <w:t xml:space="preserve"> «Всероссийское добровольное пожарное общество» г. Екатеринбург.</w:t>
            </w:r>
          </w:p>
          <w:p w:rsidR="006275B6" w:rsidRDefault="006275B6" w:rsidP="006275B6">
            <w:pPr>
              <w:spacing w:after="160" w:line="242" w:lineRule="auto"/>
              <w:ind w:left="0" w:firstLine="0"/>
              <w:jc w:val="left"/>
            </w:pPr>
            <w:r>
              <w:t>Акт испытаний ВПВ на работоспособность от 25.03.2021, Протокол испытаний ВПВ на водоотдачу от 25.03.2021, Протокол испытаний клапанов пожарных кранов на исправность от 25.03.2021 по ул. Свердлова, 15 выдан</w:t>
            </w:r>
            <w:proofErr w:type="gramStart"/>
            <w:r>
              <w:t>ы ООО</w:t>
            </w:r>
            <w:proofErr w:type="gramEnd"/>
            <w:r>
              <w:t xml:space="preserve"> «Всероссийское добровольное пожарное общество» г. Екатеринбург. </w:t>
            </w:r>
          </w:p>
          <w:p w:rsidR="006275B6" w:rsidRDefault="006275B6" w:rsidP="006275B6">
            <w:pPr>
              <w:spacing w:after="160" w:line="242" w:lineRule="auto"/>
              <w:ind w:left="0" w:firstLine="0"/>
              <w:jc w:val="left"/>
            </w:pPr>
            <w:r>
              <w:t>Акт испытаний ВПВ на работоспособность от 25.03.2021, Протокол испытаний ВПВ на водоотдачу от 25.03.2021, Протокол испытаний клапанов пожарных кранов на исправность от 25.03.2021 по ул. Свердлова, 15а выдан</w:t>
            </w:r>
            <w:proofErr w:type="gramStart"/>
            <w:r>
              <w:t>ы ООО</w:t>
            </w:r>
            <w:proofErr w:type="gramEnd"/>
            <w:r>
              <w:t xml:space="preserve"> «Всероссийское добровольное пожарное общество» г. Екатеринбург. </w:t>
            </w:r>
          </w:p>
          <w:p w:rsidR="006275B6" w:rsidRDefault="006275B6" w:rsidP="006275B6">
            <w:pPr>
              <w:spacing w:after="160" w:line="242" w:lineRule="auto"/>
              <w:ind w:left="0" w:firstLine="0"/>
              <w:jc w:val="left"/>
            </w:pPr>
            <w:r>
              <w:t>Акт № 55/21 испытания противопожарного водопровода на водоотдачу от 27.05.2021, выданный АО «</w:t>
            </w:r>
            <w:proofErr w:type="spellStart"/>
            <w:r>
              <w:t>Акватех</w:t>
            </w:r>
            <w:proofErr w:type="spellEnd"/>
            <w:r>
              <w:t>» (пожарные гидранты).</w:t>
            </w:r>
          </w:p>
          <w:p w:rsidR="006275B6" w:rsidRDefault="006275B6" w:rsidP="006275B6">
            <w:pPr>
              <w:spacing w:after="160" w:line="242" w:lineRule="auto"/>
              <w:ind w:left="0" w:firstLine="0"/>
              <w:jc w:val="left"/>
            </w:pPr>
            <w:r>
              <w:t xml:space="preserve">Муниципальный контракт № 05-ТО-2021 об оказании услуг по техническому </w:t>
            </w:r>
            <w:r>
              <w:lastRenderedPageBreak/>
              <w:t>обслуживанию систем пожарной сигнализации, оповещения людей о пожаре и прибора передачи извещений от 12.01.2021, заключенный с ООО «Сеть-Плюс-Урал».</w:t>
            </w:r>
          </w:p>
          <w:p w:rsidR="00B93DAB" w:rsidRDefault="006275B6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- Акт № 100/21 от 27.07.2021 проверки работоспособности автоматической пожарной сигнализации (АПС), системы оповещения и управления эвакуацией людей при пожарах (СОУЭ) и объектового оконченного прибора ОКО-3-А-01-П (работающего в РСПИ «ОКО-3») предназначенного для передачи извещений о пожарной тревоге на пульт централизованного наблюдения 99ПЧ г. Заречный без участия работников объекта и (или) транслирующей этот сигнал организации (ул. Свердлова, 15, ул. Свердлова, 15а, Лермонтова</w:t>
            </w:r>
            <w:proofErr w:type="gramEnd"/>
            <w:r>
              <w:t xml:space="preserve">, 23), </w:t>
            </w:r>
            <w:proofErr w:type="gramStart"/>
            <w:r>
              <w:t>выданный</w:t>
            </w:r>
            <w:proofErr w:type="gramEnd"/>
            <w:r>
              <w:t xml:space="preserve"> ООО «Сеть-Плюс-Урал».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учебных эвакуационных тренировок в образовательных организациях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по гражданской обороне и защите от чрезвычайных ситуаций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30.04.2021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24.09.2021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500 чел.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500 чел.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объектовая тренировка, «ДЗД»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объектовая тренировка, СУТ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Организация обучения, проведение инструктажей </w:t>
            </w:r>
            <w:r>
              <w:lastRenderedPageBreak/>
              <w:t>персонала по вопросам обеспечения пожарной безопасности, действий при возникновении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чрезвычайных ситуаций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lastRenderedPageBreak/>
              <w:t>17.09.2021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86 чел.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Инструкция о мерах пожарной безопасности 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в МКОУ ГО </w:t>
            </w:r>
            <w:proofErr w:type="gramStart"/>
            <w:r>
              <w:t>Заречный</w:t>
            </w:r>
            <w:proofErr w:type="gramEnd"/>
            <w:r>
              <w:t xml:space="preserve"> "Средняя </w:t>
            </w:r>
            <w:r>
              <w:lastRenderedPageBreak/>
              <w:t>общеобразовательная школа №4"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расположенной</w:t>
            </w:r>
            <w:proofErr w:type="gramEnd"/>
            <w:r>
              <w:t xml:space="preserve"> в зданиях по адресу: 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ул. Свердлова,  15, 15а  и ул. Лермонтова, 23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ИОТ – 002 -2021</w:t>
            </w:r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left"/>
            </w:pPr>
            <w:r>
              <w:rPr>
                <w:b/>
                <w:sz w:val="24"/>
              </w:rPr>
              <w:t>Раздел 3. Антитеррористическая защищенность, противодействие идеологии терроризма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ind w:left="0" w:firstLine="0"/>
              <w:jc w:val="left"/>
            </w:pPr>
            <w:r>
              <w:t xml:space="preserve">Реализация мероприятий по </w:t>
            </w:r>
            <w:proofErr w:type="gramStart"/>
            <w:r>
              <w:t>антитеррористической</w:t>
            </w:r>
            <w:proofErr w:type="gramEnd"/>
          </w:p>
          <w:p w:rsidR="00B93DAB" w:rsidRDefault="00F428D0">
            <w:pPr>
              <w:ind w:left="0" w:firstLine="0"/>
              <w:jc w:val="left"/>
            </w:pPr>
            <w:r>
              <w:t>защищенности объектов (территорий):</w:t>
            </w:r>
          </w:p>
          <w:p w:rsidR="00B93DAB" w:rsidRDefault="00F428D0">
            <w:pPr>
              <w:ind w:left="0" w:firstLine="0"/>
              <w:jc w:val="left"/>
            </w:pPr>
            <w:r>
              <w:t xml:space="preserve">1) воспрепятствование </w:t>
            </w:r>
            <w:proofErr w:type="gramStart"/>
            <w:r>
              <w:t>неправомерному</w:t>
            </w:r>
            <w:proofErr w:type="gramEnd"/>
          </w:p>
          <w:p w:rsidR="00B93DAB" w:rsidRDefault="00F428D0">
            <w:pPr>
              <w:ind w:left="0" w:firstLine="0"/>
              <w:jc w:val="left"/>
            </w:pPr>
            <w:r>
              <w:t>проникновению на объекты (территории);</w:t>
            </w:r>
          </w:p>
          <w:p w:rsidR="00B93DAB" w:rsidRDefault="00F428D0">
            <w:pPr>
              <w:ind w:left="0" w:firstLine="0"/>
              <w:jc w:val="left"/>
            </w:pPr>
            <w:r>
              <w:t>2) выявление потенциальных нарушителей,</w:t>
            </w:r>
            <w:r>
              <w:rPr>
                <w:rFonts w:ascii="Calibri" w:hAnsi="Calibri"/>
              </w:rPr>
              <w:t xml:space="preserve"> </w:t>
            </w:r>
            <w:r>
              <w:t xml:space="preserve">установленных на объектах (территориях) </w:t>
            </w:r>
            <w:proofErr w:type="gramStart"/>
            <w:r>
              <w:t>пропускного</w:t>
            </w:r>
            <w:proofErr w:type="gramEnd"/>
            <w:r>
              <w:t xml:space="preserve">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 и (или) признаков</w:t>
            </w:r>
          </w:p>
          <w:p w:rsidR="00B93DAB" w:rsidRDefault="00F428D0">
            <w:pPr>
              <w:ind w:left="0" w:firstLine="0"/>
              <w:jc w:val="left"/>
            </w:pPr>
            <w:r>
              <w:t>подготовки или совершения террористического акта;</w:t>
            </w:r>
          </w:p>
          <w:p w:rsidR="00B93DAB" w:rsidRDefault="00F428D0">
            <w:pPr>
              <w:ind w:left="0" w:firstLine="0"/>
              <w:jc w:val="left"/>
            </w:pPr>
            <w:r>
              <w:t>3) пресечение попыток совершения террористических</w:t>
            </w:r>
          </w:p>
          <w:p w:rsidR="00B93DAB" w:rsidRDefault="00F428D0">
            <w:pPr>
              <w:ind w:left="0" w:firstLine="0"/>
              <w:jc w:val="left"/>
            </w:pPr>
            <w:r>
              <w:t>актов на объектах (территориях);</w:t>
            </w:r>
          </w:p>
          <w:p w:rsidR="00B93DAB" w:rsidRDefault="00F428D0">
            <w:pPr>
              <w:ind w:left="0" w:firstLine="0"/>
              <w:jc w:val="left"/>
            </w:pPr>
            <w:r>
              <w:t>4) минимизация возможных последствий совершения</w:t>
            </w:r>
          </w:p>
          <w:p w:rsidR="00B93DAB" w:rsidRDefault="00F428D0">
            <w:pPr>
              <w:ind w:left="0" w:firstLine="0"/>
              <w:jc w:val="left"/>
            </w:pPr>
            <w:r>
              <w:lastRenderedPageBreak/>
              <w:t>террористических актов на объектах (территориях)</w:t>
            </w:r>
          </w:p>
          <w:p w:rsidR="00B93DAB" w:rsidRDefault="00F428D0">
            <w:pPr>
              <w:ind w:left="0" w:firstLine="0"/>
              <w:jc w:val="left"/>
            </w:pPr>
            <w:r>
              <w:t>и ликвидация угрозы их совершения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1)нет</w:t>
            </w: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2)нет</w:t>
            </w: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3)нет</w:t>
            </w: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4)нет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Принятие мер по обеспечению </w:t>
            </w:r>
            <w:proofErr w:type="gramStart"/>
            <w:r>
              <w:t>инженерно-технической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proofErr w:type="spellStart"/>
            <w:r>
              <w:t>укрепленности</w:t>
            </w:r>
            <w:proofErr w:type="spellEnd"/>
            <w:r>
              <w:t xml:space="preserve"> и физической защиты </w:t>
            </w:r>
            <w:proofErr w:type="gramStart"/>
            <w:r>
              <w:t>образовательных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организаций: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1) оборудование и обеспечение функционирования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кнопок тревожной сигнализации (экстренного вызова);</w:t>
            </w: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2) установка и ремонт ограждения территории;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3) установка и обеспечение функционирования систем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охранной сигнализации;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4) установка и обеспечение функционирования систем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видеонаблюдения;</w:t>
            </w: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5) установка и функционирование систем контроля и управления доступом;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6) организация физической охраны зданий и территорий;</w:t>
            </w: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B93DAB">
            <w:pPr>
              <w:spacing w:after="0" w:line="242" w:lineRule="auto"/>
              <w:ind w:left="0" w:firstLine="0"/>
              <w:jc w:val="left"/>
            </w:pP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7) установка и обеспечение функционирования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системы оповещения;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8) установка и ремонт освещения зданий и </w:t>
            </w:r>
            <w:r>
              <w:lastRenderedPageBreak/>
              <w:t>территорий;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9) выполнение иных мероприятий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1)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A619EA" w:rsidRDefault="00A619EA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2) 2021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3) до 31.12.2021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4)нет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5)нет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6)нет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7)нет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8)2021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9)нет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pStyle w:val="a7"/>
              <w:numPr>
                <w:ilvl w:val="0"/>
                <w:numId w:val="2"/>
              </w:numPr>
              <w:spacing w:after="160" w:line="242" w:lineRule="auto"/>
              <w:ind w:left="115" w:firstLine="0"/>
              <w:jc w:val="left"/>
            </w:pPr>
            <w:r>
              <w:t xml:space="preserve">КТС </w:t>
            </w:r>
            <w:proofErr w:type="gramStart"/>
            <w:r>
              <w:t>выведена</w:t>
            </w:r>
            <w:proofErr w:type="gramEnd"/>
            <w:r>
              <w:t xml:space="preserve"> на пульт ПЦО № 3 </w:t>
            </w:r>
            <w:proofErr w:type="spellStart"/>
            <w:r>
              <w:t>Асбестовского</w:t>
            </w:r>
            <w:proofErr w:type="spellEnd"/>
            <w:r>
              <w:t xml:space="preserve"> ОВО–филиала ФГКУ «УВО ВНГ России по Свердловской области» (Договор № 96 о реагировании нарядов вневедомственной охраны в случае срабатывания тревожной сигнализации от 15.01.2021, заключенный с ФГКУ «УВО ВНГ России по Свердловской области»);</w:t>
            </w:r>
          </w:p>
          <w:p w:rsidR="00B93DAB" w:rsidRDefault="00F428D0">
            <w:pPr>
              <w:pStyle w:val="a7"/>
              <w:numPr>
                <w:ilvl w:val="0"/>
                <w:numId w:val="2"/>
              </w:numPr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 xml:space="preserve">Установка ограждения, откатных ворот, калитки по адресу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ермонтова</w:t>
            </w:r>
            <w:proofErr w:type="spellEnd"/>
            <w:r>
              <w:t>, 23;</w:t>
            </w:r>
          </w:p>
          <w:p w:rsidR="00B93DAB" w:rsidRDefault="00F428D0">
            <w:pPr>
              <w:tabs>
                <w:tab w:val="left" w:pos="398"/>
              </w:tabs>
              <w:spacing w:after="0" w:line="242" w:lineRule="auto"/>
              <w:ind w:firstLine="58"/>
              <w:jc w:val="left"/>
            </w:pPr>
            <w:r>
              <w:t>соответствует требованиям в зданиях по улицам: ул. Свердлова, 15, 15а.</w:t>
            </w:r>
          </w:p>
          <w:p w:rsidR="00B93DAB" w:rsidRDefault="00F428D0">
            <w:pPr>
              <w:tabs>
                <w:tab w:val="left" w:pos="398"/>
              </w:tabs>
              <w:spacing w:after="160" w:line="242" w:lineRule="auto"/>
              <w:ind w:hanging="57"/>
              <w:jc w:val="left"/>
            </w:pPr>
            <w:r>
              <w:t>3)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160" w:line="242" w:lineRule="auto"/>
              <w:ind w:left="115" w:firstLine="0"/>
              <w:jc w:val="left"/>
            </w:pPr>
            <w:r>
              <w:t>4) в наличии;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- ул. Свердлова, 15: внутри здания – 11 камер; по периметру – 6 камер;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- ул. Свердлова, 15а: внутри здания – 2 камеры; по периметру – 2 камеры;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 xml:space="preserve">- ул. Лермонтова, 23: внутри здания – 11 </w:t>
            </w:r>
            <w:r>
              <w:lastRenderedPageBreak/>
              <w:t xml:space="preserve">камер; по периметру – 8 камер; 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 xml:space="preserve"> видеонаблюдение: ул. Свердлова, 15 (рабочее место вахтера на 1 этаже), ул. Свердлова, 15а (рабочее место вахтера на 1 этаже здания по ул. Свердлова, 15), ул. Лермонтова, 23 (рабочее место вахтера на 1 этаже);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 xml:space="preserve"> вахтеры, сторожа (по графику);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 xml:space="preserve">Договор № ОВ-21-СОШ4 на проведение технического обслуживания системы видеонаблюдения от 11.01.2021, заключенный с ИП </w:t>
            </w:r>
            <w:proofErr w:type="spellStart"/>
            <w:r>
              <w:t>Мусихин</w:t>
            </w:r>
            <w:proofErr w:type="spellEnd"/>
            <w:r>
              <w:t xml:space="preserve"> К.А. Акт сдачи-приемки № 523 от 30.06.2021.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5)по адресу ул</w:t>
            </w:r>
            <w:proofErr w:type="gramStart"/>
            <w:r>
              <w:t>.Л</w:t>
            </w:r>
            <w:proofErr w:type="gramEnd"/>
            <w:r>
              <w:t>ермонтова,23- срок устранения до 31.12.2021</w:t>
            </w:r>
          </w:p>
          <w:p w:rsidR="00B93DAB" w:rsidRDefault="00B93DAB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</w:p>
          <w:p w:rsidR="00B93DAB" w:rsidRDefault="00B93DAB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6)</w:t>
            </w:r>
            <w:r w:rsidR="008B6888">
              <w:t xml:space="preserve"> </w:t>
            </w:r>
            <w:r>
              <w:t xml:space="preserve">в наличии; 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 xml:space="preserve"> -в дневное время: 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предусмотрено в штатном расписании (вахтер, сторож);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 xml:space="preserve"> -в ночное время: 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предусмотрено в штатном расписании (вахтер, сторож);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7) Система экстренного оповещения о потенциальной угрозе возникновения чрезвычайной ситуации – срок устранения до 31.12.2021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8) Частичное</w:t>
            </w:r>
          </w:p>
          <w:p w:rsidR="00B93DAB" w:rsidRDefault="00F428D0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  <w:r>
              <w:t>Исправное</w:t>
            </w:r>
          </w:p>
          <w:p w:rsidR="00B93DAB" w:rsidRDefault="00B93DAB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</w:p>
          <w:p w:rsidR="00B93DAB" w:rsidRDefault="00B93DAB">
            <w:pPr>
              <w:pStyle w:val="a7"/>
              <w:tabs>
                <w:tab w:val="left" w:pos="398"/>
              </w:tabs>
              <w:spacing w:after="0" w:line="242" w:lineRule="auto"/>
              <w:ind w:left="115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Реализация мероприятий по приведению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образовательных организаций в соответствие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с правилами и требованиями </w:t>
            </w:r>
            <w:proofErr w:type="gramStart"/>
            <w:r>
              <w:t>антитеррористической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защищенности, устранению нарушений и недостатков,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выявленных</w:t>
            </w:r>
            <w:proofErr w:type="gramEnd"/>
            <w:r>
              <w:t xml:space="preserve"> надзорными органами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до 31.12.2021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1)</w:t>
            </w:r>
            <w:r>
              <w:tab/>
              <w:t>Здание по ул. Свердлова, 15: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Контроль-пропускной</w:t>
            </w:r>
            <w:proofErr w:type="gramEnd"/>
            <w:r>
              <w:t xml:space="preserve"> пункт (пост охраны) – нет. Система экстренного оповещения о потенциальной угрозе возникновения чрезвычайной ситуации – </w:t>
            </w:r>
            <w:r w:rsidR="00D54535">
              <w:t>нет</w:t>
            </w:r>
            <w:r>
              <w:t>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Охранная сигнализация – не имеется. 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Здание по ул. Свердлова, 15а: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Контроль-про</w:t>
            </w:r>
            <w:r w:rsidR="00D54535">
              <w:t>пускной</w:t>
            </w:r>
            <w:proofErr w:type="gramEnd"/>
            <w:r w:rsidR="00D54535">
              <w:t xml:space="preserve"> пункт (пост охраны) – нет</w:t>
            </w:r>
            <w:r>
              <w:t>. Система экстренного оповещения о потенциальной угрозе возникновения чрезвычайной ситуации – нет.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Охранная сигнализация – не имеется. 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Здание по ул. Лермонтова, 23: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В ограждении территории имеются проломы. Не установлены откатные ворота, калитки.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Контроль-пропускной</w:t>
            </w:r>
            <w:proofErr w:type="gramEnd"/>
            <w:r>
              <w:t xml:space="preserve"> пункт (пост охраны) – нет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Система экстренного оповещения о потенциальной угрозе возникновения </w:t>
            </w:r>
            <w:r>
              <w:lastRenderedPageBreak/>
              <w:t>чрезвычайной ситуации – нет.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Охранная сигнализация – не имеется. 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2)</w:t>
            </w:r>
            <w:r>
              <w:tab/>
              <w:t>Здание по ул. Свердлова, 15: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Контроль-пропускной</w:t>
            </w:r>
            <w:proofErr w:type="gramEnd"/>
            <w:r>
              <w:t xml:space="preserve"> пункт (пост охраны) – срок устранения до 31.12.2021 согласно Паспорту безопасности.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Система экстренного оповещения о потенциальной угрозе возникновения чрезвычайной ситуации – срок устранения до 31.12.2021 согласно Паспорту безопасности.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Охранная сигнализация – срок устранения до 31.12.2021 согласно Паспорту безопасности. 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Здание по ул. Свердлова, 15а: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Контроль-пропускной</w:t>
            </w:r>
            <w:proofErr w:type="gramEnd"/>
            <w:r>
              <w:t xml:space="preserve"> пункт (пост охраны) – срок устранения до 31.12.2021 согласно Паспорту безопасности.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Система экстренного оповещения о потенциальной угрозе возникновения чрезвычайной ситуации – срок устранения до 31.12.2021 согласно Паспорту безопасности.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Охранная сигнализация – срок устранения до 31.12.2021 согласно Паспорту безопасности. 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Здание по ул. Лермонтова, 23: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lastRenderedPageBreak/>
              <w:t>Контроль-пропускной</w:t>
            </w:r>
            <w:proofErr w:type="gramEnd"/>
            <w:r>
              <w:t xml:space="preserve"> пункт (пост охраны) – срок устранения до 31.12.2021 согласно Паспорту безопасности.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Система экстренного оповещения о потенциальной угрозе возникновения чрезвычайной ситуации – срок устранения до 31.12.2021 согласно Паспорту безопасности.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Охранная сигнализация – срок устранения до 31.12.2021 согласно Паспорту безопасности.  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Организация проверок на объектах (территориях)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требований к антитеррористической защищенности,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 xml:space="preserve">а также </w:t>
            </w:r>
            <w:proofErr w:type="gramStart"/>
            <w:r>
              <w:t>разработанных</w:t>
            </w:r>
            <w:proofErr w:type="gramEnd"/>
            <w:r>
              <w:t xml:space="preserve"> в соответствии с ними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организационно-распорядительных документов,</w:t>
            </w:r>
          </w:p>
          <w:p w:rsidR="00B93DAB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с составлением актов проверки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05.08.2021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keepNext/>
              <w:suppressAutoHyphens w:val="0"/>
              <w:spacing w:after="0"/>
              <w:ind w:left="0" w:firstLine="0"/>
              <w:jc w:val="left"/>
              <w:textAlignment w:val="auto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 xml:space="preserve">АКТ </w:t>
            </w:r>
          </w:p>
          <w:p w:rsidR="00B93DAB" w:rsidRDefault="00F428D0">
            <w:pPr>
              <w:keepNext/>
              <w:suppressAutoHyphens w:val="0"/>
              <w:spacing w:after="0"/>
              <w:ind w:left="0" w:firstLine="0"/>
              <w:jc w:val="left"/>
              <w:textAlignment w:val="auto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 xml:space="preserve">готовности образовательной организации </w:t>
            </w:r>
          </w:p>
          <w:p w:rsidR="00B93DAB" w:rsidRDefault="00F428D0">
            <w:pPr>
              <w:keepNext/>
              <w:suppressAutoHyphens w:val="0"/>
              <w:spacing w:after="0"/>
              <w:ind w:left="0" w:firstLine="0"/>
              <w:jc w:val="left"/>
              <w:textAlignment w:val="auto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к 2021 - 2022 учебному году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Составлен  «5»  августа  2021 г.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Организация и проведение </w:t>
            </w:r>
            <w:proofErr w:type="gramStart"/>
            <w:r>
              <w:t>учебных</w:t>
            </w:r>
            <w:proofErr w:type="gramEnd"/>
            <w:r>
              <w:t xml:space="preserve"> эвакуационных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тренировок в образовательных организациях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по антитеррористической защищенности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30.04.2021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500чел.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объектовая тренировка, «ДЗД»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Обеспечение согласования с уполномоченными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lastRenderedPageBreak/>
              <w:t>территориальными органами федеральных органов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исполнительной власти мероприятий по обеспечению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безопасности на объектах и в местах проведения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государственных праздников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lastRenderedPageBreak/>
              <w:t>не позднее,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чем за 7 дней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lastRenderedPageBreak/>
              <w:t>до мероприятия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обучения, проведение инструктажей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персонала по вопросам обеспечения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антитеррористической защищенности объектов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(территорий), противодействия терроризму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15.09.2021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Сотрудники – 1раз/год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Обучающиеся – в начале и в конце каждой четверти.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Сотрудников – 86,</w:t>
            </w:r>
          </w:p>
          <w:p w:rsidR="00B93DAB" w:rsidRDefault="00F428D0" w:rsidP="008B6888">
            <w:pPr>
              <w:spacing w:after="160" w:line="242" w:lineRule="auto"/>
              <w:ind w:left="0" w:firstLine="0"/>
              <w:jc w:val="left"/>
            </w:pPr>
            <w:r>
              <w:t>Обучающихся -51</w:t>
            </w:r>
            <w:r w:rsidR="008B6888">
              <w:t>0</w:t>
            </w:r>
            <w:r>
              <w:t xml:space="preserve"> 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Инструкция для директора и персонала объекта с массовым пребыванием населения о действиях при возникновении угрозы и совершении террористических актов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ИОТ - 070 – 2018;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Инструкция </w:t>
            </w:r>
            <w:r w:rsidR="007C749B">
              <w:t xml:space="preserve">по </w:t>
            </w:r>
            <w:r>
              <w:t xml:space="preserve">организации пропускного и </w:t>
            </w:r>
            <w:r w:rsidR="00A619EA">
              <w:t>внутри объектового</w:t>
            </w:r>
            <w:r>
              <w:t xml:space="preserve"> режимов ИОТ -  072 – 2018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Месячника безопасности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в образовательных организациях, направление отчета о проведенных мероприятиях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с 01 по 31 октября 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Сотрудников – 63,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Обучающихся -500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7C749B" w:rsidRDefault="007C749B" w:rsidP="007C749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по школе от 29.09.2021 № 150/1 «</w:t>
            </w:r>
            <w:r w:rsidRPr="009854C0">
              <w:rPr>
                <w:sz w:val="26"/>
                <w:szCs w:val="26"/>
              </w:rPr>
              <w:t>О «Месячнике по подготовке</w:t>
            </w:r>
            <w:r>
              <w:rPr>
                <w:sz w:val="26"/>
                <w:szCs w:val="26"/>
              </w:rPr>
              <w:t xml:space="preserve"> </w:t>
            </w:r>
            <w:r w:rsidRPr="009854C0">
              <w:rPr>
                <w:sz w:val="26"/>
                <w:szCs w:val="26"/>
              </w:rPr>
              <w:t xml:space="preserve"> сотрудников </w:t>
            </w:r>
            <w:r>
              <w:rPr>
                <w:sz w:val="26"/>
                <w:szCs w:val="26"/>
              </w:rPr>
              <w:t>и населения городского округа Заречный</w:t>
            </w:r>
            <w:r w:rsidRPr="009854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области гражданской обороны с 01 по 31 октября 2020 года</w:t>
            </w:r>
          </w:p>
          <w:p w:rsidR="007C749B" w:rsidRPr="009854C0" w:rsidRDefault="007C749B" w:rsidP="007C749B">
            <w:pPr>
              <w:ind w:hanging="57"/>
              <w:rPr>
                <w:sz w:val="26"/>
                <w:szCs w:val="26"/>
              </w:rPr>
            </w:pPr>
            <w:r w:rsidRPr="009854C0">
              <w:rPr>
                <w:sz w:val="26"/>
                <w:szCs w:val="26"/>
              </w:rPr>
              <w:t xml:space="preserve"> и о назначении лиц ответственных за его проведение»</w:t>
            </w:r>
            <w:r>
              <w:rPr>
                <w:sz w:val="26"/>
                <w:szCs w:val="26"/>
              </w:rPr>
              <w:t xml:space="preserve"> </w:t>
            </w:r>
            <w:r w:rsidRPr="009854C0">
              <w:rPr>
                <w:sz w:val="26"/>
                <w:szCs w:val="26"/>
              </w:rPr>
              <w:t xml:space="preserve">в МКОУ ГО </w:t>
            </w:r>
            <w:proofErr w:type="gramStart"/>
            <w:r w:rsidRPr="009854C0">
              <w:rPr>
                <w:sz w:val="26"/>
                <w:szCs w:val="26"/>
              </w:rPr>
              <w:t>Заречный</w:t>
            </w:r>
            <w:proofErr w:type="gramEnd"/>
            <w:r w:rsidRPr="009854C0">
              <w:rPr>
                <w:sz w:val="26"/>
                <w:szCs w:val="26"/>
              </w:rPr>
              <w:t xml:space="preserve"> «Средняя </w:t>
            </w:r>
          </w:p>
          <w:p w:rsidR="00B93DAB" w:rsidRDefault="007C749B" w:rsidP="007C749B">
            <w:pPr>
              <w:ind w:hanging="57"/>
            </w:pPr>
            <w:r w:rsidRPr="009854C0">
              <w:rPr>
                <w:sz w:val="26"/>
                <w:szCs w:val="26"/>
              </w:rPr>
              <w:t>общеобразовательная школа № 4»</w:t>
            </w:r>
            <w:r>
              <w:rPr>
                <w:sz w:val="26"/>
                <w:szCs w:val="26"/>
              </w:rPr>
              <w:t>»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мероприятий,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приуроченных</w:t>
            </w:r>
            <w:proofErr w:type="gramEnd"/>
            <w:r>
              <w:t xml:space="preserve"> Дню солидарности в борьбе с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 xml:space="preserve">терроризмом, направление отчета о </w:t>
            </w:r>
            <w:proofErr w:type="gramStart"/>
            <w:r>
              <w:t>проведенных</w:t>
            </w:r>
            <w:proofErr w:type="gramEnd"/>
          </w:p>
          <w:p w:rsidR="00B93DAB" w:rsidRPr="00F428D0" w:rsidRDefault="00F428D0" w:rsidP="00F428D0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03.09.2021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Сотрудников – 63,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Обучающихся -500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Классные часы «День солидарности в борьбе с терроризмом», с просмотром документального фильма, презентаций, видеороликов. https://vk.com/rdsh_4?w=wall-198587190_203 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 xml:space="preserve">Организация и проведение в </w:t>
            </w:r>
            <w:proofErr w:type="gramStart"/>
            <w:r>
              <w:t>образовательных</w:t>
            </w:r>
            <w:proofErr w:type="gramEnd"/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организациях</w:t>
            </w:r>
            <w:proofErr w:type="gramEnd"/>
            <w:r>
              <w:t xml:space="preserve"> мероприятий с привлечением сотрудников правоохранительных органов и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представителей общественных организаций, направленных на предупреждение распространения</w:t>
            </w:r>
          </w:p>
          <w:p w:rsidR="00B93DAB" w:rsidRP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террористических идей среди молодежи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ежемесячно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500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Мониторинг </w:t>
            </w:r>
            <w:proofErr w:type="spellStart"/>
            <w:r>
              <w:t>соцсетей</w:t>
            </w:r>
            <w:proofErr w:type="spellEnd"/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на базе библиотек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муниципальных и государственных образовательных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организаций Свердловской области мероприятий</w:t>
            </w:r>
          </w:p>
          <w:p w:rsidR="00B93DAB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с использованием литературы по антитеррористической тематике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5770E8">
            <w:pPr>
              <w:spacing w:after="160" w:line="242" w:lineRule="auto"/>
              <w:ind w:left="0" w:firstLine="0"/>
              <w:jc w:val="left"/>
            </w:pPr>
            <w:r>
              <w:t>500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выставка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областного конкурса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творческих работ по вопросам предупреждения</w:t>
            </w:r>
          </w:p>
          <w:p w:rsidR="00F428D0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 xml:space="preserve">экстремизма и терроризма среди </w:t>
            </w:r>
            <w:proofErr w:type="gramStart"/>
            <w:r>
              <w:t>обучающихся</w:t>
            </w:r>
            <w:proofErr w:type="gramEnd"/>
          </w:p>
          <w:p w:rsidR="00B93DAB" w:rsidRDefault="00F428D0" w:rsidP="00F428D0">
            <w:pPr>
              <w:spacing w:after="0" w:line="242" w:lineRule="auto"/>
              <w:ind w:left="0" w:firstLine="0"/>
              <w:jc w:val="left"/>
            </w:pPr>
            <w:r>
              <w:t>и студентов «Правила жизни»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A619EA" w:rsidRDefault="00F428D0">
            <w:pPr>
              <w:spacing w:after="0" w:line="242" w:lineRule="auto"/>
              <w:ind w:left="0" w:right="18" w:firstLine="0"/>
              <w:jc w:val="left"/>
            </w:pPr>
            <w:r w:rsidRPr="00A619EA">
              <w:rPr>
                <w:b/>
                <w:sz w:val="24"/>
              </w:rPr>
              <w:t>Раздел 4. Санитарно-эпидемиологическая безопасность, профилактика травматизма в образовательном процессе</w:t>
            </w: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5770E8" w:rsidRDefault="00F428D0" w:rsidP="005770E8">
            <w:r w:rsidRPr="005770E8">
              <w:t>Организация и проведение мониторинга санитарно-</w:t>
            </w:r>
          </w:p>
          <w:p w:rsidR="00B93DAB" w:rsidRPr="005770E8" w:rsidRDefault="00F428D0" w:rsidP="005770E8">
            <w:pPr>
              <w:ind w:firstLine="0"/>
            </w:pPr>
            <w:r w:rsidRPr="005770E8">
              <w:t>эпидемиологической безопасности образовательных</w:t>
            </w:r>
            <w:r w:rsidR="005770E8">
              <w:t xml:space="preserve"> </w:t>
            </w:r>
            <w:r w:rsidRPr="005770E8">
              <w:t>организаций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A619EA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A619EA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AF176C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 xml:space="preserve">В целях соблюдения требований СанПиН в школе регулярно проводится </w:t>
            </w:r>
            <w:proofErr w:type="gramStart"/>
            <w:r w:rsidRPr="00A619EA">
              <w:t>влажная</w:t>
            </w:r>
            <w:proofErr w:type="gramEnd"/>
            <w:r w:rsidR="00055EFE" w:rsidRPr="00A619EA">
              <w:t xml:space="preserve">, </w:t>
            </w:r>
            <w:r w:rsidRPr="00A619EA">
              <w:t xml:space="preserve"> </w:t>
            </w:r>
            <w:r w:rsidR="00055EFE" w:rsidRPr="00A619EA">
              <w:t>регулярно моются полы. У</w:t>
            </w:r>
            <w:r w:rsidRPr="00A619EA">
              <w:t>борка</w:t>
            </w:r>
            <w:r w:rsidR="00055EFE" w:rsidRPr="00A619EA">
              <w:t xml:space="preserve"> </w:t>
            </w:r>
            <w:r w:rsidRPr="00A619EA">
              <w:t xml:space="preserve"> </w:t>
            </w:r>
            <w:r w:rsidR="005770E8">
              <w:t>п</w:t>
            </w:r>
            <w:r w:rsidR="00055EFE" w:rsidRPr="00A619EA">
              <w:t xml:space="preserve">роводится </w:t>
            </w:r>
            <w:r w:rsidRPr="00A619EA">
              <w:t xml:space="preserve">с использованием дезинфицирующих средств. Уборочный инвентарь для туалетов выделен, хранится правильно. Унитазы, раковины в рабочем состоянии. Мыло, туалетная бумага регулярно раскладывается. </w:t>
            </w:r>
          </w:p>
          <w:p w:rsidR="00AF176C" w:rsidRPr="00A619EA" w:rsidRDefault="00AF176C" w:rsidP="001A57FB">
            <w:pPr>
              <w:spacing w:line="242" w:lineRule="auto"/>
              <w:ind w:left="0" w:firstLine="0"/>
              <w:jc w:val="left"/>
            </w:pPr>
            <w:r w:rsidRPr="00A619EA">
              <w:t>Классы проветриваются по графику.</w:t>
            </w:r>
          </w:p>
          <w:p w:rsidR="001A57FB" w:rsidRPr="00A619EA" w:rsidRDefault="00AF176C" w:rsidP="001A57FB">
            <w:pPr>
              <w:spacing w:line="242" w:lineRule="auto"/>
              <w:ind w:left="0" w:firstLine="0"/>
              <w:jc w:val="left"/>
            </w:pPr>
            <w:r w:rsidRPr="00A619EA">
              <w:t xml:space="preserve"> Для контроля температурного режима все  учебные кабинеты оснащены бытовыми термометрами. Для недопущения распространения различных инфекций в период эпидемии предусмотрена усиленная обработка дезинфицирующими средствами помещений школы.</w:t>
            </w:r>
          </w:p>
          <w:p w:rsidR="001A57FB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>Медицинский блок разделен на кабинет осмотра учащихся и процедурный кабинет. В кабинет</w:t>
            </w:r>
            <w:r w:rsidR="00AF176C" w:rsidRPr="00A619EA">
              <w:t xml:space="preserve">ах </w:t>
            </w:r>
            <w:r w:rsidRPr="00A619EA">
              <w:t xml:space="preserve"> имеются раковины с подведенной холодной и горячей водой. Мыло регулярно раскладывается. Для обработки процедурного кабинета установлена бактерицидная лампа. Выделен отдельный уборочный инвентарь для мытья стен и пола. </w:t>
            </w:r>
          </w:p>
          <w:p w:rsidR="00AF176C" w:rsidRPr="00A619EA" w:rsidRDefault="00AF176C" w:rsidP="001A57FB">
            <w:pPr>
              <w:spacing w:line="242" w:lineRule="auto"/>
              <w:ind w:left="0" w:firstLine="0"/>
              <w:jc w:val="left"/>
            </w:pPr>
            <w:r w:rsidRPr="00A619EA">
              <w:t>Имеются в</w:t>
            </w:r>
            <w:r w:rsidR="007C749B">
              <w:t xml:space="preserve"> </w:t>
            </w:r>
            <w:r w:rsidRPr="00A619EA">
              <w:t>наличии:</w:t>
            </w:r>
          </w:p>
          <w:p w:rsidR="001A57FB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 xml:space="preserve">- </w:t>
            </w:r>
            <w:proofErr w:type="spellStart"/>
            <w:r w:rsidRPr="00A619EA">
              <w:t>рециркулятор</w:t>
            </w:r>
            <w:proofErr w:type="spellEnd"/>
            <w:r w:rsidRPr="00A619EA">
              <w:t xml:space="preserve"> бактерицидный РБ 2х15 – 58 шт.;</w:t>
            </w:r>
          </w:p>
          <w:p w:rsidR="001A57FB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 xml:space="preserve">- </w:t>
            </w:r>
            <w:proofErr w:type="spellStart"/>
            <w:r w:rsidRPr="00A619EA">
              <w:t>рециркулятор</w:t>
            </w:r>
            <w:proofErr w:type="spellEnd"/>
            <w:r w:rsidRPr="00A619EA">
              <w:t xml:space="preserve"> </w:t>
            </w:r>
            <w:proofErr w:type="gramStart"/>
            <w:r w:rsidRPr="00A619EA">
              <w:t>бактерицидный</w:t>
            </w:r>
            <w:proofErr w:type="gramEnd"/>
            <w:r w:rsidRPr="00A619EA">
              <w:t xml:space="preserve"> для обеззараживания воздуха «МЕГИДЕЗ» - 13 шт.;</w:t>
            </w:r>
          </w:p>
          <w:p w:rsidR="001A57FB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 xml:space="preserve">- облучатель ОБН-150 с защитным экраном – 58 </w:t>
            </w:r>
            <w:r w:rsidRPr="00A619EA">
              <w:lastRenderedPageBreak/>
              <w:t>шт.;</w:t>
            </w:r>
          </w:p>
          <w:p w:rsidR="001A57FB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>- облучатель медицинский бактерицидный «Азов» - 2 шт.;</w:t>
            </w:r>
          </w:p>
          <w:p w:rsidR="001A57FB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 xml:space="preserve">- </w:t>
            </w:r>
            <w:proofErr w:type="spellStart"/>
            <w:r w:rsidRPr="00A619EA">
              <w:t>рециркулятор</w:t>
            </w:r>
            <w:proofErr w:type="spellEnd"/>
            <w:r w:rsidRPr="00A619EA">
              <w:t xml:space="preserve"> </w:t>
            </w:r>
            <w:proofErr w:type="gramStart"/>
            <w:r w:rsidRPr="00A619EA">
              <w:t>УФ-бактерицидный</w:t>
            </w:r>
            <w:proofErr w:type="gramEnd"/>
            <w:r w:rsidRPr="00A619EA">
              <w:t xml:space="preserve"> «СПДС-60-Р» - 2 шт.;</w:t>
            </w:r>
          </w:p>
          <w:p w:rsidR="001A57FB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>- облучатель-</w:t>
            </w:r>
            <w:proofErr w:type="spellStart"/>
            <w:r w:rsidRPr="00A619EA">
              <w:t>рециркулятор</w:t>
            </w:r>
            <w:proofErr w:type="spellEnd"/>
            <w:r w:rsidRPr="00A619EA">
              <w:t xml:space="preserve"> медицинский «</w:t>
            </w:r>
            <w:proofErr w:type="spellStart"/>
            <w:r w:rsidRPr="00A619EA">
              <w:t>Armed</w:t>
            </w:r>
            <w:proofErr w:type="spellEnd"/>
            <w:r w:rsidRPr="00A619EA">
              <w:t>» - 1 шт.</w:t>
            </w:r>
          </w:p>
          <w:p w:rsidR="001A57FB" w:rsidRPr="00A619EA" w:rsidRDefault="001A57FB" w:rsidP="001A57FB">
            <w:pPr>
              <w:spacing w:line="242" w:lineRule="auto"/>
              <w:ind w:left="0" w:firstLine="0"/>
              <w:jc w:val="left"/>
            </w:pPr>
            <w:r w:rsidRPr="00A619EA">
              <w:t>В наличие 20 дозаторов с антисептическим средством для обработки рук</w:t>
            </w:r>
            <w:r w:rsidR="00AF176C" w:rsidRPr="00A619EA">
              <w:t>;</w:t>
            </w:r>
          </w:p>
          <w:p w:rsidR="00AF176C" w:rsidRPr="00A619EA" w:rsidRDefault="00AF176C" w:rsidP="00AF176C">
            <w:pPr>
              <w:spacing w:line="242" w:lineRule="auto"/>
              <w:ind w:left="0" w:firstLine="0"/>
              <w:jc w:val="left"/>
            </w:pPr>
            <w:r w:rsidRPr="00A619EA">
              <w:t>одноразовые маски,</w:t>
            </w:r>
          </w:p>
          <w:p w:rsidR="001A57FB" w:rsidRPr="00A619EA" w:rsidRDefault="00AF176C" w:rsidP="00AF176C">
            <w:pPr>
              <w:pStyle w:val="a7"/>
              <w:spacing w:line="242" w:lineRule="auto"/>
              <w:ind w:left="735" w:firstLine="0"/>
              <w:jc w:val="left"/>
            </w:pPr>
            <w:r w:rsidRPr="00A619EA">
              <w:t>защитный экран для лица,</w:t>
            </w:r>
          </w:p>
          <w:p w:rsidR="00AF176C" w:rsidRPr="00A619EA" w:rsidRDefault="00AF176C" w:rsidP="00AF176C">
            <w:pPr>
              <w:pStyle w:val="a7"/>
              <w:spacing w:line="242" w:lineRule="auto"/>
              <w:ind w:left="735" w:firstLine="0"/>
              <w:jc w:val="left"/>
            </w:pPr>
            <w:r w:rsidRPr="00A619EA">
              <w:t>перчатки латексные</w:t>
            </w:r>
          </w:p>
          <w:p w:rsidR="00AF176C" w:rsidRPr="00A619EA" w:rsidRDefault="00AF176C" w:rsidP="00AF176C">
            <w:pPr>
              <w:pStyle w:val="a7"/>
              <w:spacing w:line="242" w:lineRule="auto"/>
              <w:ind w:left="735" w:firstLine="0"/>
              <w:jc w:val="left"/>
            </w:pPr>
            <w:r w:rsidRPr="00A619EA">
              <w:t>наличие бесконтактных термометров</w:t>
            </w:r>
          </w:p>
          <w:p w:rsidR="00055EFE" w:rsidRPr="00A619EA" w:rsidRDefault="00055EFE" w:rsidP="00055EFE">
            <w:pPr>
              <w:pStyle w:val="a7"/>
              <w:spacing w:line="242" w:lineRule="auto"/>
              <w:ind w:left="735" w:firstLine="0"/>
              <w:jc w:val="left"/>
            </w:pPr>
            <w:r w:rsidRPr="00A619EA">
              <w:t>Приказ по школе № 101 од/</w:t>
            </w:r>
            <w:proofErr w:type="gramStart"/>
            <w:r w:rsidRPr="00A619EA">
              <w:t>р</w:t>
            </w:r>
            <w:proofErr w:type="gramEnd"/>
            <w:r w:rsidRPr="00A619EA">
              <w:t xml:space="preserve"> от 26.07.2021 «Об организации образовательного процесса 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</w:t>
            </w:r>
          </w:p>
          <w:p w:rsidR="00AF176C" w:rsidRPr="00A619EA" w:rsidRDefault="00055EFE" w:rsidP="00055EFE">
            <w:pPr>
              <w:pStyle w:val="a7"/>
              <w:spacing w:line="242" w:lineRule="auto"/>
              <w:ind w:left="735" w:firstLine="0"/>
              <w:jc w:val="left"/>
            </w:pPr>
            <w:r w:rsidRPr="00A619EA">
              <w:t xml:space="preserve">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A619EA">
              <w:t>коронавирусной</w:t>
            </w:r>
            <w:proofErr w:type="spellEnd"/>
            <w:r w:rsidRPr="00A619EA">
              <w:t xml:space="preserve"> инфекции (COVID-19)»</w:t>
            </w: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F428D0" w:rsidRPr="005770E8" w:rsidRDefault="00F428D0" w:rsidP="005770E8">
            <w:r w:rsidRPr="005770E8">
              <w:t>Реализация мероприятий по приведению образовательных организаций в соответствие</w:t>
            </w:r>
            <w:r w:rsidR="005770E8">
              <w:t xml:space="preserve"> </w:t>
            </w:r>
            <w:r w:rsidRPr="005770E8">
              <w:t xml:space="preserve">с санитарными правилами и нормами, </w:t>
            </w:r>
            <w:r w:rsidRPr="005770E8">
              <w:lastRenderedPageBreak/>
              <w:t>устранению</w:t>
            </w:r>
            <w:r w:rsidR="005770E8">
              <w:t xml:space="preserve"> </w:t>
            </w:r>
            <w:r w:rsidRPr="005770E8">
              <w:t>нарушений санитарного законодательства, выявленных</w:t>
            </w:r>
            <w:r w:rsidR="005770E8">
              <w:t xml:space="preserve"> </w:t>
            </w:r>
            <w:r w:rsidRPr="005770E8">
              <w:t>надзорными органами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055EFE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055EFE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055EFE" w:rsidRDefault="00F428D0">
            <w:pPr>
              <w:suppressAutoHyphens w:val="0"/>
              <w:spacing w:after="0"/>
              <w:ind w:left="0" w:firstLine="682"/>
              <w:jc w:val="left"/>
              <w:textAlignment w:val="auto"/>
            </w:pP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Экспертное заключение № 20/21-</w:t>
            </w:r>
            <w:proofErr w:type="gramStart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Д(</w:t>
            </w:r>
            <w:proofErr w:type="gramEnd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Л) от 19.04.2021 о несоответствии государственным санитарно-эпидемиологическим правилам и нормативам объектов х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зяйственной и иной деятельности, работ, услуг должнос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ного лица, уполномоченного осуществлять федеральный государственный надзор  МУ № 32 ФМБА России;</w:t>
            </w:r>
          </w:p>
          <w:p w:rsidR="00B93DAB" w:rsidRPr="00055EFE" w:rsidRDefault="00F428D0">
            <w:pPr>
              <w:suppressAutoHyphens w:val="0"/>
              <w:spacing w:after="0"/>
              <w:jc w:val="left"/>
              <w:textAlignment w:val="auto"/>
            </w:pP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План мероприятий на 2021-2023 годы по устран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нию нарушений, выявленных при проведении экспертиз ФГБУЗ </w:t>
            </w:r>
            <w:proofErr w:type="spellStart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ЦГиЭ</w:t>
            </w:r>
            <w:proofErr w:type="spellEnd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№ 32 ФМБА России (экспертное заключ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ние № 20/21</w:t>
            </w:r>
            <w:proofErr w:type="gramStart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Д(</w:t>
            </w:r>
            <w:proofErr w:type="gramEnd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Л) от 19.04.2021г. о несоответствии МКОУ ГО Заречный «СОШ № 4» государственным санитарно-эпидемиологическим правилам и нормам объектов хозя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ственной и иной деятельности, работ, услуг), утвержде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ный Главой ГО Заречный А.В. </w:t>
            </w:r>
            <w:proofErr w:type="spellStart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Захарцевым</w:t>
            </w:r>
            <w:proofErr w:type="spellEnd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21.04.2021;</w:t>
            </w:r>
          </w:p>
          <w:p w:rsidR="00B93DAB" w:rsidRPr="00055EFE" w:rsidRDefault="00F428D0">
            <w:pPr>
              <w:suppressAutoHyphens w:val="0"/>
              <w:spacing w:after="0"/>
              <w:jc w:val="left"/>
              <w:textAlignment w:val="auto"/>
            </w:pP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Экспертное заключение № 30/21-</w:t>
            </w:r>
            <w:proofErr w:type="gramStart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Д(</w:t>
            </w:r>
            <w:proofErr w:type="gramEnd"/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Л) от 24.05.2021 о соответствии государственным санитарно-эпидемиологическим правилам и нормативам объектов х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зяйственной и иной деятельности, работ, услуг должнос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ного лица, уполномоченного осуществлять федеральный государственный надзор  МУ № 32 ФМБА России.</w:t>
            </w:r>
          </w:p>
          <w:p w:rsidR="00B93DAB" w:rsidRDefault="00F428D0">
            <w:pPr>
              <w:suppressAutoHyphens w:val="0"/>
              <w:spacing w:after="0"/>
              <w:jc w:val="left"/>
              <w:textAlignment w:val="auto"/>
            </w:pP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Санитарно-эпидемиологическое заключение № 66.СО.01.000.М.000027.06.21 от 24.06.2021 на образов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55E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тельную деятельность.</w:t>
            </w: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5770E8" w:rsidRDefault="00F428D0" w:rsidP="005770E8">
            <w:pPr>
              <w:ind w:firstLine="0"/>
            </w:pPr>
            <w:r w:rsidRPr="005770E8">
              <w:t>Организация и проведение оценки организации</w:t>
            </w:r>
            <w:r w:rsidR="005770E8">
              <w:t xml:space="preserve"> </w:t>
            </w:r>
            <w:r w:rsidRPr="005770E8">
              <w:t>медицинского обслуживания в образовательных</w:t>
            </w:r>
            <w:r w:rsidR="005770E8">
              <w:t xml:space="preserve"> </w:t>
            </w:r>
            <w:r w:rsidRPr="005770E8">
              <w:t>организациях, подготовка и направление информации</w:t>
            </w:r>
            <w:r w:rsidR="005770E8">
              <w:t xml:space="preserve"> </w:t>
            </w:r>
            <w:r w:rsidRPr="005770E8">
              <w:t>о медицинском обслуживании обучающихся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A619EA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A619EA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A619EA" w:rsidRDefault="00177B3A">
            <w:pPr>
              <w:suppressAutoHyphens w:val="0"/>
              <w:spacing w:after="0"/>
              <w:ind w:left="0" w:firstLine="0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1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28D0" w:rsidRPr="00A61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Медицинский кабинет в наличии;</w:t>
            </w:r>
          </w:p>
          <w:p w:rsidR="00B93DAB" w:rsidRPr="00A619EA" w:rsidRDefault="00177B3A">
            <w:pPr>
              <w:spacing w:line="242" w:lineRule="auto"/>
              <w:ind w:left="0" w:firstLine="0"/>
              <w:jc w:val="left"/>
            </w:pPr>
            <w:r w:rsidRPr="00A619EA">
              <w:t>Лицензия на право медицинской деятельности № ФС-66-01-001996 от 04.09.2017;</w:t>
            </w:r>
          </w:p>
          <w:p w:rsidR="00177B3A" w:rsidRPr="00A619EA" w:rsidRDefault="00177B3A">
            <w:pPr>
              <w:spacing w:line="242" w:lineRule="auto"/>
              <w:ind w:left="0" w:firstLine="0"/>
              <w:jc w:val="left"/>
            </w:pPr>
            <w:r w:rsidRPr="00A619EA">
              <w:t>Договор с поликлиникой на обслуживание</w:t>
            </w:r>
          </w:p>
          <w:p w:rsidR="00346AE5" w:rsidRPr="00A619EA" w:rsidRDefault="00346AE5">
            <w:pPr>
              <w:spacing w:line="242" w:lineRule="auto"/>
              <w:ind w:left="0" w:firstLine="0"/>
              <w:jc w:val="left"/>
            </w:pPr>
            <w:r w:rsidRPr="00A619EA">
              <w:t xml:space="preserve">№ </w:t>
            </w:r>
            <w:r w:rsidR="00A619EA" w:rsidRPr="00A619EA">
              <w:t>10 от 29.10.2012г.</w:t>
            </w:r>
          </w:p>
          <w:p w:rsidR="00177B3A" w:rsidRPr="00A619EA" w:rsidRDefault="00177B3A">
            <w:pPr>
              <w:spacing w:line="242" w:lineRule="auto"/>
              <w:ind w:left="0" w:firstLine="0"/>
              <w:jc w:val="left"/>
            </w:pPr>
            <w:r w:rsidRPr="00A619EA">
              <w:t>обеспеченность медицинским персоналом</w:t>
            </w:r>
            <w:r w:rsidR="00346AE5" w:rsidRPr="00A619EA">
              <w:t>-</w:t>
            </w:r>
          </w:p>
          <w:p w:rsidR="00346AE5" w:rsidRPr="00A619EA" w:rsidRDefault="00346AE5">
            <w:pPr>
              <w:spacing w:line="242" w:lineRule="auto"/>
              <w:ind w:left="0" w:firstLine="0"/>
              <w:jc w:val="left"/>
            </w:pPr>
            <w:r w:rsidRPr="00A619EA">
              <w:t>Фельдшер МСЧ-32.</w:t>
            </w:r>
          </w:p>
        </w:tc>
      </w:tr>
      <w:tr w:rsidR="00B93DAB" w:rsidRPr="00A619EA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F428D0" w:rsidRDefault="00F428D0" w:rsidP="00F428D0">
            <w:pPr>
              <w:spacing w:line="242" w:lineRule="auto"/>
              <w:ind w:left="0" w:firstLine="0"/>
              <w:jc w:val="left"/>
            </w:pPr>
            <w:r>
              <w:t>Организация профессиональной санитарн</w:t>
            </w:r>
            <w:proofErr w:type="gramStart"/>
            <w:r>
              <w:t>о-</w:t>
            </w:r>
            <w:proofErr w:type="gramEnd"/>
            <w:r>
              <w:t xml:space="preserve"> гигиенической подготовки и аттестации сотрудников</w:t>
            </w:r>
          </w:p>
          <w:p w:rsidR="00F428D0" w:rsidRDefault="00F428D0" w:rsidP="00F428D0">
            <w:pPr>
              <w:spacing w:line="242" w:lineRule="auto"/>
              <w:ind w:left="0" w:firstLine="0"/>
              <w:jc w:val="left"/>
            </w:pPr>
            <w:r>
              <w:t xml:space="preserve">образовательных организаций, </w:t>
            </w:r>
            <w:r>
              <w:lastRenderedPageBreak/>
              <w:t>санитарно-</w:t>
            </w:r>
          </w:p>
          <w:p w:rsidR="00F428D0" w:rsidRDefault="00F428D0" w:rsidP="00F428D0">
            <w:pPr>
              <w:spacing w:line="242" w:lineRule="auto"/>
              <w:ind w:left="0" w:firstLine="0"/>
              <w:jc w:val="left"/>
            </w:pPr>
            <w:r>
              <w:t>гигиенического всеобуча обучающихся и их родителей</w:t>
            </w:r>
          </w:p>
          <w:p w:rsidR="00B93DAB" w:rsidRDefault="00F428D0" w:rsidP="00F428D0">
            <w:pPr>
              <w:spacing w:line="242" w:lineRule="auto"/>
              <w:ind w:left="0" w:firstLine="0"/>
              <w:jc w:val="left"/>
            </w:pPr>
            <w:r>
              <w:t>(законных представителей)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 сотрудника,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uppressAutoHyphens w:val="0"/>
              <w:spacing w:after="0"/>
              <w:ind w:left="0" w:firstLine="0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отметка в санитарной книжке от 14.05.2021 ФГБУЗ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№ 32 ФМБА России;</w:t>
            </w: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Проведение ревизии технического состояния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спортивного оборудования в спортивных залах и </w:t>
            </w:r>
            <w:proofErr w:type="gramStart"/>
            <w:r>
              <w:t>на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proofErr w:type="gramStart"/>
            <w:r>
              <w:t>площадках</w:t>
            </w:r>
            <w:proofErr w:type="gramEnd"/>
            <w:r>
              <w:t xml:space="preserve"> образовательных организаций,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благоустройство территорий и спортивных площадок,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ограждение участков образовательных организаций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27.07.2021</w:t>
            </w: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Составлены Акты</w:t>
            </w: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Разработка и корректировка планов (программ) </w:t>
            </w:r>
            <w:proofErr w:type="gramStart"/>
            <w:r>
              <w:t>по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профилактике детского травматизма </w:t>
            </w:r>
            <w:proofErr w:type="gramStart"/>
            <w:r>
              <w:t>в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образовательных </w:t>
            </w:r>
            <w:proofErr w:type="gramStart"/>
            <w:r>
              <w:t>организациях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27.07.2021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План 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организационно – технических мероприятий 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по улучшению условий  охраны труда, здоровья работающих и учащихся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на 2021 -2022 учебный год</w:t>
            </w:r>
          </w:p>
        </w:tc>
      </w:tr>
      <w:tr w:rsidR="00B93DAB" w:rsidRPr="006275B6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1)Анализ состояния травматизма детей и подростков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во время образовательного процесса и 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2)проведения внеклассных мероприятий в образовательных организациях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1)постоянно</w:t>
            </w: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2)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B93DAB">
            <w:pPr>
              <w:spacing w:line="242" w:lineRule="auto"/>
              <w:ind w:left="0" w:firstLine="0"/>
              <w:jc w:val="left"/>
            </w:pP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2)510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1)</w:t>
            </w:r>
            <w:r w:rsidR="005770E8" w:rsidRPr="006275B6">
              <w:rPr>
                <w:color w:val="auto"/>
              </w:rPr>
              <w:t xml:space="preserve"> </w:t>
            </w:r>
            <w:r w:rsidR="006275B6" w:rsidRPr="006275B6">
              <w:rPr>
                <w:color w:val="auto"/>
              </w:rPr>
              <w:t xml:space="preserve">Аналитическая справка МКУ ГО </w:t>
            </w:r>
            <w:proofErr w:type="gramStart"/>
            <w:r w:rsidR="006275B6" w:rsidRPr="006275B6">
              <w:rPr>
                <w:color w:val="auto"/>
              </w:rPr>
              <w:t>Заречный</w:t>
            </w:r>
            <w:proofErr w:type="gramEnd"/>
            <w:r w:rsidR="006275B6" w:rsidRPr="006275B6">
              <w:rPr>
                <w:color w:val="auto"/>
              </w:rPr>
              <w:t xml:space="preserve"> «Управление образования ГО Заречный»</w:t>
            </w:r>
          </w:p>
          <w:p w:rsidR="00B93DAB" w:rsidRPr="006275B6" w:rsidRDefault="00B93DAB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</w:p>
          <w:p w:rsidR="00B93DAB" w:rsidRPr="006275B6" w:rsidRDefault="00B93DAB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2)</w:t>
            </w:r>
            <w:r w:rsidR="008B6888" w:rsidRPr="006275B6">
              <w:rPr>
                <w:color w:val="auto"/>
              </w:rPr>
              <w:t xml:space="preserve"> </w:t>
            </w:r>
            <w:r w:rsidRPr="006275B6">
              <w:rPr>
                <w:color w:val="auto"/>
              </w:rPr>
              <w:t>Дважды в четверть Протокол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 xml:space="preserve">Проведения инструктажа с </w:t>
            </w:r>
            <w:proofErr w:type="gramStart"/>
            <w:r w:rsidRPr="006275B6">
              <w:rPr>
                <w:color w:val="auto"/>
              </w:rPr>
              <w:t>обучающимися</w:t>
            </w:r>
            <w:proofErr w:type="gramEnd"/>
            <w:r w:rsidRPr="006275B6">
              <w:rPr>
                <w:color w:val="auto"/>
              </w:rPr>
              <w:t xml:space="preserve"> 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 xml:space="preserve">  Класса Дата 29.10.2021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 xml:space="preserve">С инструкциями 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 xml:space="preserve">Правила по предотвращению распространения </w:t>
            </w:r>
            <w:r w:rsidRPr="006275B6">
              <w:rPr>
                <w:color w:val="auto"/>
              </w:rPr>
              <w:lastRenderedPageBreak/>
              <w:t>COVID-19</w:t>
            </w:r>
            <w:r w:rsidRPr="006275B6">
              <w:rPr>
                <w:color w:val="auto"/>
              </w:rPr>
              <w:tab/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По правилам поведения пешеходов и пассажиров.</w:t>
            </w:r>
            <w:r w:rsidRPr="006275B6">
              <w:rPr>
                <w:color w:val="auto"/>
              </w:rPr>
              <w:tab/>
              <w:t>ИОТ - 005 - 17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По противодействию терроризму и действиям в экстремальных ситуациях для педагогического состава, обслуживающего персонала и обучающихся.</w:t>
            </w:r>
            <w:r w:rsidRPr="006275B6">
              <w:rPr>
                <w:color w:val="auto"/>
              </w:rPr>
              <w:tab/>
              <w:t>ИОТ – 004 - 17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По правилам поведения в гололед, при падении снега, сосулек и наледи с крыш.</w:t>
            </w:r>
            <w:r w:rsidRPr="006275B6">
              <w:rPr>
                <w:color w:val="auto"/>
              </w:rPr>
              <w:tab/>
              <w:t>ИОТ – 039 – 17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О мерах пожарной безопасности.</w:t>
            </w:r>
            <w:r w:rsidRPr="006275B6">
              <w:rPr>
                <w:color w:val="auto"/>
              </w:rPr>
              <w:tab/>
            </w:r>
            <w:r w:rsidRPr="006275B6">
              <w:rPr>
                <w:color w:val="auto"/>
              </w:rPr>
              <w:tab/>
              <w:t>ИОТ – 002 – 17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О мерах по профилактике гриппа и ОРВИ.</w:t>
            </w:r>
            <w:r w:rsidRPr="006275B6">
              <w:rPr>
                <w:color w:val="auto"/>
              </w:rPr>
              <w:tab/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О соблюдении «комендантского часа» несовершеннолетними в соответствии со ст.39-2 Закона Свердловской области «Об административных правонарушениях в Свердловской области».</w:t>
            </w:r>
            <w:r w:rsidRPr="006275B6">
              <w:rPr>
                <w:color w:val="auto"/>
              </w:rPr>
              <w:tab/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 xml:space="preserve">По охране труда при проведении массовых мероприятий (вечеров, утренников, концертов, фестивалей, конкурсов, конференций, слетов, </w:t>
            </w:r>
            <w:proofErr w:type="spellStart"/>
            <w:r w:rsidRPr="006275B6">
              <w:rPr>
                <w:color w:val="auto"/>
              </w:rPr>
              <w:t>брейн</w:t>
            </w:r>
            <w:proofErr w:type="spellEnd"/>
            <w:r w:rsidRPr="006275B6">
              <w:rPr>
                <w:color w:val="auto"/>
              </w:rPr>
              <w:t>-рингов и др.)</w:t>
            </w:r>
            <w:r w:rsidRPr="006275B6">
              <w:rPr>
                <w:color w:val="auto"/>
              </w:rPr>
              <w:tab/>
              <w:t>ИОТ – 051 - 17</w:t>
            </w:r>
          </w:p>
          <w:p w:rsidR="00B93DAB" w:rsidRPr="006275B6" w:rsidRDefault="00F428D0">
            <w:pPr>
              <w:spacing w:line="242" w:lineRule="auto"/>
              <w:ind w:left="0" w:firstLine="0"/>
              <w:jc w:val="left"/>
              <w:rPr>
                <w:color w:val="auto"/>
              </w:rPr>
            </w:pPr>
            <w:r w:rsidRPr="006275B6">
              <w:rPr>
                <w:color w:val="auto"/>
              </w:rPr>
              <w:t>О соблюдении мер безопасного поведения на водных объектах в осенне-зимний период</w:t>
            </w:r>
            <w:r w:rsidRPr="006275B6">
              <w:rPr>
                <w:color w:val="auto"/>
              </w:rPr>
              <w:tab/>
            </w: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C014BA">
            <w:pPr>
              <w:spacing w:line="242" w:lineRule="auto"/>
              <w:ind w:left="0" w:firstLine="0"/>
              <w:jc w:val="left"/>
            </w:pPr>
            <w:r>
              <w:t>Организация и проведение Всероссийского урока,</w:t>
            </w:r>
            <w:r w:rsidR="00C014BA">
              <w:t xml:space="preserve"> </w:t>
            </w:r>
            <w:r>
              <w:t>посвященного мерам безопасности в период</w:t>
            </w:r>
            <w:r w:rsidR="00C014BA">
              <w:t xml:space="preserve"> </w:t>
            </w:r>
            <w:r>
              <w:t>наступления весны, включая таяние льда, утопление,</w:t>
            </w:r>
            <w:r w:rsidR="00C014BA">
              <w:t xml:space="preserve"> </w:t>
            </w:r>
            <w:r>
              <w:t xml:space="preserve">травматизм от падения </w:t>
            </w:r>
            <w:r>
              <w:lastRenderedPageBreak/>
              <w:t>сосулек, во время гололеда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lastRenderedPageBreak/>
              <w:t>февраль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510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C014BA">
            <w:pPr>
              <w:spacing w:line="242" w:lineRule="auto"/>
              <w:ind w:left="0" w:firstLine="0"/>
              <w:jc w:val="left"/>
            </w:pPr>
            <w:r>
              <w:t>Организация и проведение Всероссийского урока,</w:t>
            </w:r>
            <w:r w:rsidR="00C014BA">
              <w:t xml:space="preserve"> </w:t>
            </w:r>
            <w:r>
              <w:t>посвященного безопасному отдыху в летний период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май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510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proofErr w:type="gramStart"/>
            <w:r>
              <w:t>Рассмотрение на межведомственных совещаниях</w:t>
            </w:r>
            <w:r w:rsidR="00C014BA">
              <w:t xml:space="preserve"> </w:t>
            </w:r>
            <w:r>
              <w:t>вопросов о состоянии детского травматизма (в том</w:t>
            </w:r>
            <w:r w:rsidR="00C014BA">
              <w:t xml:space="preserve"> </w:t>
            </w:r>
            <w:r>
              <w:t>числе заслушивание отчетов руководителей органов</w:t>
            </w:r>
            <w:r w:rsidR="00C014BA">
              <w:t xml:space="preserve"> </w:t>
            </w:r>
            <w:r>
              <w:t>местного самоуправления, осуществляющих</w:t>
            </w:r>
            <w:r w:rsidR="00C014BA">
              <w:t xml:space="preserve"> </w:t>
            </w:r>
            <w:r>
              <w:t>управление в сфере образования, образовательных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организаций о причинах роста травматизма)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CD0DEA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ind w:right="18"/>
              <w:jc w:val="center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C014BA">
            <w:pPr>
              <w:spacing w:line="242" w:lineRule="auto"/>
              <w:ind w:left="0" w:firstLine="0"/>
              <w:jc w:val="left"/>
            </w:pPr>
            <w:r>
              <w:t>Представление в Министерство образования</w:t>
            </w:r>
            <w:r w:rsidR="00C014BA">
              <w:t xml:space="preserve"> </w:t>
            </w:r>
            <w:r>
              <w:t>статистической отчетности по травматизму в образовательном процессе за 2021 год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ind w:right="18"/>
              <w:jc w:val="center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9C651F" w:rsidRDefault="00F428D0">
            <w:pPr>
              <w:spacing w:after="0" w:line="242" w:lineRule="auto"/>
              <w:ind w:left="0" w:right="12" w:firstLine="0"/>
              <w:jc w:val="left"/>
            </w:pPr>
            <w:r w:rsidRPr="009C651F">
              <w:t>Раздел 5. Информационная безопасность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9C651F" w:rsidRDefault="00F428D0" w:rsidP="009C651F">
            <w:pPr>
              <w:spacing w:after="0" w:line="242" w:lineRule="auto"/>
              <w:ind w:left="0" w:firstLine="0"/>
              <w:jc w:val="left"/>
            </w:pPr>
            <w:r w:rsidRPr="009C651F">
              <w:t>Организация и обеспечение ограничения доступа детей</w:t>
            </w:r>
            <w:r w:rsidR="009C651F">
              <w:t xml:space="preserve"> </w:t>
            </w:r>
            <w:r w:rsidRPr="009C651F">
              <w:t>к незаконному и негативному контенту</w:t>
            </w:r>
            <w:r w:rsidR="009C651F">
              <w:t xml:space="preserve"> </w:t>
            </w:r>
            <w:r w:rsidRPr="009C651F">
              <w:t>информационно-телекоммуникационной сети</w:t>
            </w:r>
            <w:r w:rsidR="009C651F">
              <w:t xml:space="preserve"> </w:t>
            </w:r>
            <w:r w:rsidRPr="009C651F">
              <w:t>«Интернет» (далее – сеть «Интернет»)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346AE5" w:rsidRDefault="00B93DAB">
            <w:pPr>
              <w:spacing w:after="160" w:line="242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346AE5" w:rsidRDefault="00B93DAB">
            <w:pPr>
              <w:spacing w:after="160" w:line="242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uppressAutoHyphens w:val="0"/>
              <w:spacing w:after="0"/>
              <w:ind w:left="0" w:firstLine="0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ООО «КТЕ» 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Муниципальный контракт № 55200252 оказания услуг по предоставлению доступа к сети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20.01.2021.</w:t>
            </w:r>
          </w:p>
          <w:p w:rsidR="00B93DAB" w:rsidRDefault="00F428D0" w:rsidP="009C651F">
            <w:pPr>
              <w:spacing w:after="160" w:line="242" w:lineRule="auto"/>
              <w:ind w:left="0" w:firstLine="0"/>
              <w:jc w:val="left"/>
            </w:pPr>
            <w:proofErr w:type="spellStart"/>
            <w:proofErr w:type="gramStart"/>
            <w:r>
              <w:rPr>
                <w:lang w:val="en-US"/>
              </w:rPr>
              <w:t>skyDNS</w:t>
            </w:r>
            <w:proofErr w:type="spellEnd"/>
            <w:proofErr w:type="gramEnd"/>
            <w:r>
              <w:t xml:space="preserve"> (ул. </w:t>
            </w:r>
            <w:proofErr w:type="gramStart"/>
            <w:r>
              <w:t>Свердлова, 15 и ул. Лермонтова, 23);</w:t>
            </w:r>
            <w:proofErr w:type="gramEnd"/>
          </w:p>
        </w:tc>
      </w:tr>
      <w:tr w:rsidR="00B93DAB" w:rsidTr="002B0E07">
        <w:trPr>
          <w:trHeight w:val="9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9C651F" w:rsidRDefault="00F428D0">
            <w:pPr>
              <w:spacing w:after="0" w:line="242" w:lineRule="auto"/>
              <w:ind w:left="0" w:firstLine="0"/>
              <w:jc w:val="left"/>
            </w:pPr>
            <w:r w:rsidRPr="009C651F">
              <w:t xml:space="preserve">Организация </w:t>
            </w:r>
            <w:proofErr w:type="gramStart"/>
            <w:r w:rsidRPr="009C651F">
              <w:t>контроля за</w:t>
            </w:r>
            <w:proofErr w:type="gramEnd"/>
            <w:r w:rsidRPr="009C651F">
              <w:t xml:space="preserve"> осуществлением</w:t>
            </w:r>
            <w:r w:rsidR="009C651F">
              <w:t xml:space="preserve"> </w:t>
            </w:r>
            <w:r w:rsidRPr="009C651F">
              <w:t>государственными и муниципальными</w:t>
            </w:r>
            <w:r w:rsidR="009C651F">
              <w:t xml:space="preserve"> </w:t>
            </w:r>
            <w:r w:rsidRPr="009C651F">
              <w:t>образовательными организациями договорных</w:t>
            </w:r>
            <w:r w:rsidR="009C651F">
              <w:t xml:space="preserve"> </w:t>
            </w:r>
            <w:r w:rsidRPr="009C651F">
              <w:t xml:space="preserve">отношений с </w:t>
            </w:r>
            <w:r w:rsidRPr="009C651F">
              <w:lastRenderedPageBreak/>
              <w:t>провайдерами, предоставляющими</w:t>
            </w:r>
          </w:p>
          <w:p w:rsidR="00B93DAB" w:rsidRPr="009C651F" w:rsidRDefault="00F428D0" w:rsidP="009C651F">
            <w:pPr>
              <w:spacing w:after="0" w:line="242" w:lineRule="auto"/>
              <w:ind w:left="0" w:firstLine="0"/>
              <w:jc w:val="left"/>
            </w:pPr>
            <w:r w:rsidRPr="009C651F">
              <w:t>услуги доступа к сети «Интернет», в части обеспечения</w:t>
            </w:r>
            <w:r w:rsidR="009C651F">
              <w:t xml:space="preserve"> </w:t>
            </w:r>
            <w:r w:rsidRPr="009C651F">
              <w:t xml:space="preserve">контент-фильтрации </w:t>
            </w:r>
            <w:proofErr w:type="gramStart"/>
            <w:r w:rsidRPr="009C651F">
              <w:t>интернет-трафика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346AE5" w:rsidRDefault="00B93DAB">
            <w:pPr>
              <w:spacing w:after="160" w:line="242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346AE5" w:rsidRDefault="00B93DAB">
            <w:pPr>
              <w:spacing w:after="160" w:line="242" w:lineRule="auto"/>
              <w:ind w:left="0" w:firstLine="0"/>
              <w:jc w:val="left"/>
              <w:rPr>
                <w:highlight w:val="yellow"/>
              </w:rPr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9C651F" w:rsidRDefault="00F428D0" w:rsidP="009C651F">
            <w:pPr>
              <w:spacing w:after="160" w:line="242" w:lineRule="auto"/>
              <w:ind w:left="0" w:firstLine="0"/>
              <w:jc w:val="left"/>
            </w:pPr>
            <w:r>
              <w:t xml:space="preserve">Муниципальный контракт № 55200252 оказания услуг по предоставлению доступа к сети </w:t>
            </w:r>
            <w:r>
              <w:rPr>
                <w:lang w:val="en-US"/>
              </w:rPr>
              <w:t>INTERNET</w:t>
            </w:r>
            <w:r>
              <w:t xml:space="preserve"> от 20.01.2021. (ул. Свердлова, 15 и ул. Лермонтова, 23), заключенный с ООО «КТЕ».</w:t>
            </w:r>
          </w:p>
          <w:p w:rsidR="00B93DAB" w:rsidRDefault="00F428D0" w:rsidP="009C651F">
            <w:pPr>
              <w:spacing w:after="160" w:line="242" w:lineRule="auto"/>
              <w:ind w:left="0" w:firstLine="0"/>
              <w:jc w:val="left"/>
            </w:pPr>
            <w:r>
              <w:lastRenderedPageBreak/>
              <w:t xml:space="preserve">Акты проверки контентной фильтрации в МКОУ ГО </w:t>
            </w:r>
            <w:proofErr w:type="gramStart"/>
            <w:r>
              <w:t>Заречный</w:t>
            </w:r>
            <w:proofErr w:type="gramEnd"/>
            <w:r>
              <w:t xml:space="preserve"> «СОШ № 4» от 14.07.2020 (ул. Свердлова, 15, ул. Свердлова, 15а, ул. Лермонтова, 23).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9C651F">
            <w:pPr>
              <w:spacing w:after="0" w:line="242" w:lineRule="auto"/>
              <w:ind w:left="0" w:firstLine="0"/>
              <w:jc w:val="left"/>
            </w:pPr>
            <w:r w:rsidRPr="009C651F">
              <w:t>Организация и обеспечение контроля безопасности</w:t>
            </w:r>
            <w:r w:rsidR="009C651F">
              <w:t xml:space="preserve"> </w:t>
            </w:r>
            <w:r w:rsidRPr="009C651F">
              <w:t>содержания приобретаемой информационной продукции</w:t>
            </w:r>
            <w:r w:rsidR="009C651F">
              <w:t xml:space="preserve"> </w:t>
            </w:r>
            <w:r w:rsidRPr="009C651F">
              <w:t>для детей в соответствии с возрастными категориями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05.07.2021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Приказ № 94 од/</w:t>
            </w:r>
            <w:proofErr w:type="gramStart"/>
            <w:r>
              <w:t>р</w:t>
            </w:r>
            <w:proofErr w:type="gramEnd"/>
            <w:r>
              <w:t xml:space="preserve"> от 05.07.2021 «Об информационной безопасности».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tabs>
                <w:tab w:val="left" w:pos="1272"/>
              </w:tabs>
              <w:spacing w:after="0" w:line="242" w:lineRule="auto"/>
              <w:ind w:left="0" w:firstLine="0"/>
              <w:jc w:val="left"/>
            </w:pPr>
            <w: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  <w:r>
              <w:tab/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6275B6">
            <w:pPr>
              <w:spacing w:after="160" w:line="242" w:lineRule="auto"/>
              <w:ind w:left="0" w:firstLine="0"/>
              <w:jc w:val="left"/>
            </w:pPr>
            <w:r>
              <w:t>23.07.2021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Акт о проведении ревизии библиотечного фонда на выявление литературы, содержащей материалы экстремистской направленности,  утвержденный директором школы от 23.07.2021.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9C651F">
            <w:pPr>
              <w:spacing w:after="0" w:line="242" w:lineRule="auto"/>
              <w:ind w:left="0" w:firstLine="0"/>
              <w:jc w:val="left"/>
            </w:pPr>
            <w:r w:rsidRPr="009C651F">
              <w:t xml:space="preserve">Организация и обеспечение </w:t>
            </w:r>
            <w:proofErr w:type="gramStart"/>
            <w:r w:rsidRPr="009C651F">
              <w:t>контроля за</w:t>
            </w:r>
            <w:proofErr w:type="gramEnd"/>
            <w:r w:rsidRPr="009C651F">
              <w:t xml:space="preserve"> соответствием</w:t>
            </w:r>
            <w:r w:rsidR="009C651F">
              <w:t xml:space="preserve"> </w:t>
            </w:r>
            <w:r w:rsidRPr="009C651F">
              <w:t>содержания сайтов образовательных организаций</w:t>
            </w:r>
            <w:r w:rsidR="009C651F">
              <w:t xml:space="preserve"> </w:t>
            </w:r>
            <w:r w:rsidRPr="009C651F">
              <w:t>требованиям законодательства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05.07.2021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Приказ № 94 од/</w:t>
            </w:r>
            <w:proofErr w:type="gramStart"/>
            <w:r>
              <w:t>р</w:t>
            </w:r>
            <w:proofErr w:type="gramEnd"/>
            <w:r>
              <w:t xml:space="preserve"> от 05.07.2021 «Об информационной безопасности».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tabs>
                <w:tab w:val="left" w:pos="101"/>
              </w:tabs>
              <w:spacing w:after="0" w:line="242" w:lineRule="auto"/>
              <w:ind w:left="0" w:firstLine="0"/>
              <w:jc w:val="left"/>
            </w:pPr>
            <w:r>
              <w:tab/>
              <w:t xml:space="preserve">Обновление в образовательных </w:t>
            </w:r>
            <w:proofErr w:type="gramStart"/>
            <w:r>
              <w:t>организациях</w:t>
            </w:r>
            <w:proofErr w:type="gramEnd"/>
            <w:r>
              <w:t xml:space="preserve"> данных из Федерального списка экстремистских материалов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постоянно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9C651F">
            <w:pPr>
              <w:spacing w:after="0" w:line="242" w:lineRule="auto"/>
              <w:ind w:left="0" w:firstLine="0"/>
              <w:jc w:val="left"/>
            </w:pPr>
            <w:r w:rsidRPr="009C651F">
              <w:t>Назначение лиц, ответственных за организацию</w:t>
            </w:r>
            <w:r w:rsidR="009C651F">
              <w:t xml:space="preserve"> </w:t>
            </w:r>
            <w:r w:rsidRPr="009C651F">
              <w:t>доступа к сети «Интернет», и предупреждение доступа</w:t>
            </w:r>
            <w:r w:rsidR="009C651F">
              <w:t xml:space="preserve"> </w:t>
            </w:r>
            <w:r w:rsidRPr="009C651F">
              <w:t>обучающихся к запрещенной информации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05.07.2021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Приказ № 94 од/</w:t>
            </w:r>
            <w:proofErr w:type="gramStart"/>
            <w:r>
              <w:t>р</w:t>
            </w:r>
            <w:proofErr w:type="gramEnd"/>
            <w:r>
              <w:t xml:space="preserve"> от 05.07.2021 «Об информационной безопасности».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9C651F">
            <w:pPr>
              <w:spacing w:after="0" w:line="242" w:lineRule="auto"/>
              <w:ind w:left="0" w:firstLine="0"/>
              <w:jc w:val="left"/>
            </w:pPr>
            <w:r w:rsidRPr="009C651F">
              <w:t>Организация и проведение дополнительного</w:t>
            </w:r>
            <w:r w:rsidR="009C651F">
              <w:t xml:space="preserve"> </w:t>
            </w:r>
            <w:r w:rsidRPr="009C651F">
              <w:t>профессионального образования педагогических</w:t>
            </w:r>
            <w:r w:rsidR="009C651F">
              <w:t xml:space="preserve"> </w:t>
            </w:r>
            <w:r w:rsidRPr="009C651F">
              <w:t xml:space="preserve">работников, </w:t>
            </w:r>
            <w:r w:rsidRPr="009C651F">
              <w:lastRenderedPageBreak/>
              <w:t>педагогов-психологов по проблемам</w:t>
            </w:r>
            <w:r w:rsidR="009C651F">
              <w:t xml:space="preserve"> </w:t>
            </w:r>
            <w:r w:rsidRPr="009C651F">
              <w:t>обеспечения информационной безопасности детства,</w:t>
            </w:r>
            <w:r w:rsidR="009C651F">
              <w:t xml:space="preserve"> </w:t>
            </w:r>
            <w:r w:rsidRPr="009C651F">
              <w:t>формирования информационной культуры и</w:t>
            </w:r>
            <w:r w:rsidR="009C651F">
              <w:t xml:space="preserve"> </w:t>
            </w:r>
            <w:r w:rsidRPr="009C651F">
              <w:t>критического мышления у обучающихся, проблемам</w:t>
            </w:r>
            <w:r w:rsidR="009C651F">
              <w:t xml:space="preserve"> </w:t>
            </w:r>
            <w:r w:rsidRPr="009C651F">
              <w:t xml:space="preserve">профилактики компьютерной зависимости </w:t>
            </w:r>
            <w:proofErr w:type="gramStart"/>
            <w:r w:rsidRPr="009C651F">
              <w:t>у</w:t>
            </w:r>
            <w:proofErr w:type="gramEnd"/>
            <w:r w:rsidR="009C651F">
              <w:t xml:space="preserve"> </w:t>
            </w:r>
            <w:r w:rsidRPr="009C651F">
              <w:t>обучающихся и работе с детьми, подвергшимися</w:t>
            </w:r>
            <w:r w:rsidR="009C651F">
              <w:t xml:space="preserve"> </w:t>
            </w:r>
            <w:r w:rsidRPr="009C651F">
              <w:t>жестокому обращению в виртуальной среде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CD0DEA">
            <w:pPr>
              <w:spacing w:after="160" w:line="242" w:lineRule="auto"/>
              <w:ind w:left="0" w:firstLine="0"/>
              <w:jc w:val="left"/>
            </w:pPr>
            <w:r>
              <w:lastRenderedPageBreak/>
              <w:t>Апрель-сентябрь</w:t>
            </w:r>
          </w:p>
          <w:p w:rsidR="00CD0DEA" w:rsidRDefault="00CD0DEA">
            <w:pPr>
              <w:spacing w:after="160" w:line="242" w:lineRule="auto"/>
              <w:ind w:left="0" w:firstLine="0"/>
              <w:jc w:val="left"/>
            </w:pPr>
          </w:p>
          <w:p w:rsidR="00CD0DEA" w:rsidRDefault="00CD0DEA">
            <w:pPr>
              <w:spacing w:after="160" w:line="242" w:lineRule="auto"/>
              <w:ind w:left="0" w:firstLine="0"/>
              <w:jc w:val="left"/>
            </w:pPr>
          </w:p>
          <w:p w:rsidR="00CD0DEA" w:rsidRDefault="00CD0DEA">
            <w:pPr>
              <w:spacing w:after="160" w:line="242" w:lineRule="auto"/>
              <w:ind w:left="0" w:firstLine="0"/>
              <w:jc w:val="left"/>
            </w:pPr>
            <w:r>
              <w:t>сентябрь</w:t>
            </w:r>
          </w:p>
          <w:p w:rsidR="00CD0DEA" w:rsidRDefault="00CD0DEA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C014BA">
            <w:pPr>
              <w:spacing w:after="160" w:line="242" w:lineRule="auto"/>
              <w:ind w:left="0" w:firstLine="0"/>
              <w:jc w:val="left"/>
            </w:pPr>
            <w:r>
              <w:lastRenderedPageBreak/>
              <w:t>17</w:t>
            </w:r>
            <w:r w:rsidR="00CD0DEA">
              <w:t xml:space="preserve"> учителей</w:t>
            </w:r>
          </w:p>
          <w:p w:rsidR="00C014BA" w:rsidRDefault="00C014BA">
            <w:pPr>
              <w:spacing w:after="160" w:line="242" w:lineRule="auto"/>
              <w:ind w:left="0" w:firstLine="0"/>
              <w:jc w:val="left"/>
            </w:pPr>
          </w:p>
          <w:p w:rsidR="00C014BA" w:rsidRDefault="00C014BA">
            <w:pPr>
              <w:spacing w:after="160" w:line="242" w:lineRule="auto"/>
              <w:ind w:left="0" w:firstLine="0"/>
              <w:jc w:val="left"/>
            </w:pPr>
          </w:p>
          <w:p w:rsidR="00C014BA" w:rsidRDefault="00C014BA">
            <w:pPr>
              <w:spacing w:after="160" w:line="242" w:lineRule="auto"/>
              <w:ind w:left="0" w:firstLine="0"/>
              <w:jc w:val="left"/>
            </w:pPr>
          </w:p>
          <w:p w:rsidR="00C014BA" w:rsidRDefault="00CD0DEA">
            <w:pPr>
              <w:spacing w:after="160" w:line="242" w:lineRule="auto"/>
              <w:ind w:left="0" w:firstLine="0"/>
              <w:jc w:val="left"/>
            </w:pPr>
            <w:r>
              <w:t>2 учителя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9C651F" w:rsidRDefault="009C651F" w:rsidP="009C651F">
            <w:pPr>
              <w:spacing w:after="160" w:line="242" w:lineRule="auto"/>
              <w:ind w:left="0" w:firstLine="0"/>
              <w:jc w:val="left"/>
            </w:pPr>
            <w:r>
              <w:lastRenderedPageBreak/>
              <w:t>ОП «Основы обеспечения информационной безопасности детей» (36ч) ОО «Центр инновационного образования и воспитания»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lastRenderedPageBreak/>
              <w:t xml:space="preserve">Ресурс «Единый урок» </w:t>
            </w:r>
          </w:p>
          <w:p w:rsidR="00B93033" w:rsidRDefault="00B93033" w:rsidP="00B93033">
            <w:pPr>
              <w:spacing w:after="160" w:line="242" w:lineRule="auto"/>
              <w:ind w:left="0" w:firstLine="0"/>
              <w:jc w:val="left"/>
            </w:pPr>
            <w:r>
              <w:t>Курс для педагога</w:t>
            </w:r>
            <w:r w:rsidRPr="00B93033">
              <w:t xml:space="preserve"> «Цифровая гигиена и информационная безопасность» </w:t>
            </w:r>
            <w:r>
              <w:t xml:space="preserve">(3 </w:t>
            </w:r>
            <w:proofErr w:type="spellStart"/>
            <w:r>
              <w:t>пед</w:t>
            </w:r>
            <w:proofErr w:type="spellEnd"/>
            <w:r>
              <w:t xml:space="preserve">. работников) </w:t>
            </w:r>
            <w:r w:rsidRPr="00B93033">
              <w:t>https://cyber-care.ru/freetraining</w:t>
            </w:r>
          </w:p>
          <w:p w:rsidR="009C651F" w:rsidRDefault="009C651F" w:rsidP="009C651F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9C651F">
            <w:pPr>
              <w:spacing w:after="0" w:line="242" w:lineRule="auto"/>
              <w:ind w:left="0" w:firstLine="0"/>
              <w:jc w:val="left"/>
            </w:pPr>
            <w:r w:rsidRPr="009C651F">
              <w:t>Проведение профилактических мероприятий</w:t>
            </w:r>
            <w:r w:rsidR="009C651F">
              <w:t xml:space="preserve"> </w:t>
            </w:r>
            <w:r w:rsidRPr="009C651F">
              <w:t>с несовершеннолетними и их родителями по вопросам</w:t>
            </w:r>
            <w:r w:rsidR="009C651F">
              <w:t xml:space="preserve"> </w:t>
            </w:r>
            <w:r w:rsidRPr="009C651F">
              <w:t>информационной безопасности (тематические уроки,</w:t>
            </w:r>
            <w:r w:rsidR="009C651F">
              <w:t xml:space="preserve"> </w:t>
            </w:r>
            <w:r w:rsidRPr="009C651F">
              <w:t>классные часы и другие профилактические</w:t>
            </w:r>
            <w:r w:rsidR="009C651F">
              <w:t xml:space="preserve"> </w:t>
            </w:r>
            <w:r w:rsidRPr="009C651F">
              <w:t>мероприятия), проведение профилактических</w:t>
            </w:r>
            <w:r w:rsidR="009C651F">
              <w:t xml:space="preserve"> </w:t>
            </w:r>
            <w:r w:rsidRPr="009C651F">
              <w:t>мероприятий по предупреждению участия детей</w:t>
            </w:r>
            <w:r w:rsidR="009C651F">
              <w:t xml:space="preserve"> </w:t>
            </w:r>
            <w:r w:rsidRPr="009C651F">
              <w:t>в опасных, деструктивных социальных группах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1F3A62" w:rsidRDefault="00A275C2">
            <w:pPr>
              <w:spacing w:after="160" w:line="242" w:lineRule="auto"/>
              <w:ind w:left="0" w:firstLine="0"/>
              <w:jc w:val="left"/>
            </w:pPr>
            <w:r>
              <w:t>Сентябрь</w:t>
            </w:r>
          </w:p>
          <w:p w:rsidR="001F3A62" w:rsidRDefault="001F3A62">
            <w:pPr>
              <w:spacing w:after="160" w:line="242" w:lineRule="auto"/>
              <w:ind w:left="0" w:firstLine="0"/>
              <w:jc w:val="left"/>
            </w:pPr>
          </w:p>
          <w:p w:rsidR="00B93DAB" w:rsidRDefault="00A275C2">
            <w:pPr>
              <w:spacing w:after="160" w:line="242" w:lineRule="auto"/>
              <w:ind w:left="0" w:firstLine="0"/>
              <w:jc w:val="left"/>
            </w:pPr>
            <w:r>
              <w:t>Декабрь</w:t>
            </w: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  <w:r>
              <w:t>Ноябрь-декабрь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A275C2">
            <w:pPr>
              <w:spacing w:after="160" w:line="242" w:lineRule="auto"/>
              <w:ind w:left="0" w:firstLine="0"/>
              <w:jc w:val="left"/>
            </w:pPr>
            <w:r>
              <w:t>55 родителей</w:t>
            </w: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  <w:r>
              <w:t>68 родителей</w:t>
            </w: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  <w:r>
              <w:t>105 обучающихся</w:t>
            </w: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</w:p>
          <w:p w:rsidR="00A275C2" w:rsidRDefault="00A275C2">
            <w:pPr>
              <w:spacing w:after="160" w:line="242" w:lineRule="auto"/>
              <w:ind w:left="0" w:firstLine="0"/>
              <w:jc w:val="left"/>
            </w:pPr>
            <w:r>
              <w:t>120 обучающихся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9C651F">
            <w:pPr>
              <w:spacing w:after="160" w:line="242" w:lineRule="auto"/>
              <w:ind w:left="0" w:firstLine="0"/>
              <w:jc w:val="left"/>
            </w:pPr>
            <w:r>
              <w:t>Родительское собрание</w:t>
            </w:r>
            <w:r w:rsidR="001266BE">
              <w:t xml:space="preserve"> в начале года «</w:t>
            </w:r>
            <w:proofErr w:type="gramStart"/>
            <w:r w:rsidR="001266BE">
              <w:t>Школа-безопасная</w:t>
            </w:r>
            <w:proofErr w:type="gramEnd"/>
            <w:r w:rsidR="001266BE">
              <w:t xml:space="preserve"> </w:t>
            </w:r>
            <w:r w:rsidR="00B93033">
              <w:t>территория</w:t>
            </w:r>
            <w:r w:rsidR="001266BE">
              <w:t>»</w:t>
            </w:r>
          </w:p>
          <w:p w:rsidR="001F3A62" w:rsidRDefault="001F3A62" w:rsidP="001F3A62">
            <w:pPr>
              <w:spacing w:after="160" w:line="242" w:lineRule="auto"/>
              <w:ind w:left="0" w:firstLine="0"/>
              <w:jc w:val="left"/>
            </w:pPr>
            <w:r>
              <w:t xml:space="preserve">Родительское </w:t>
            </w:r>
            <w:r w:rsidR="00A275C2">
              <w:t>собрание</w:t>
            </w:r>
            <w:r>
              <w:t xml:space="preserve"> «Безопасное общение в сети Интернет»</w:t>
            </w:r>
          </w:p>
          <w:p w:rsidR="001266BE" w:rsidRDefault="001266BE">
            <w:pPr>
              <w:spacing w:after="160" w:line="242" w:lineRule="auto"/>
              <w:ind w:left="0" w:firstLine="0"/>
              <w:jc w:val="left"/>
            </w:pPr>
            <w:r>
              <w:t>Классные часы</w:t>
            </w:r>
            <w:r w:rsidR="00B93033">
              <w:t xml:space="preserve"> по теме «Информационная безопасность» 1-11 класс</w:t>
            </w:r>
            <w:r w:rsidR="00C014BA">
              <w:t xml:space="preserve"> (ноябрь)</w:t>
            </w:r>
          </w:p>
          <w:p w:rsidR="001266BE" w:rsidRDefault="00B93033" w:rsidP="001F3A62">
            <w:pPr>
              <w:spacing w:after="160" w:line="242" w:lineRule="auto"/>
              <w:ind w:left="0" w:firstLine="0"/>
              <w:jc w:val="left"/>
            </w:pPr>
            <w:r>
              <w:t>На учебном предмете «Информатика»</w:t>
            </w:r>
            <w:r w:rsidR="00A275C2">
              <w:t xml:space="preserve">. </w:t>
            </w:r>
            <w:r w:rsidR="001266BE">
              <w:t>Уро</w:t>
            </w:r>
            <w:r>
              <w:t xml:space="preserve">к «Информационная безопасность»,  </w:t>
            </w:r>
            <w:r w:rsidR="001266BE">
              <w:t xml:space="preserve">«Курс по </w:t>
            </w:r>
            <w:proofErr w:type="spellStart"/>
            <w:r w:rsidR="001266BE">
              <w:t>кибербезопасности</w:t>
            </w:r>
            <w:proofErr w:type="spellEnd"/>
            <w:r w:rsidR="001266BE">
              <w:t>»</w:t>
            </w:r>
            <w:r>
              <w:t xml:space="preserve"> 5-11кл</w:t>
            </w:r>
            <w:r w:rsidR="001266BE">
              <w:t xml:space="preserve">,  </w:t>
            </w:r>
            <w:hyperlink r:id="rId10" w:history="1">
              <w:r w:rsidR="00C014BA" w:rsidRPr="008E4E4F">
                <w:rPr>
                  <w:rStyle w:val="a8"/>
                </w:rPr>
                <w:t>https://cyber-care.ru/</w:t>
              </w:r>
            </w:hyperlink>
            <w:r w:rsidR="00C014BA">
              <w:t xml:space="preserve"> (ноябрь)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346AE5" w:rsidRDefault="00F428D0" w:rsidP="00C014BA">
            <w:pPr>
              <w:spacing w:after="0" w:line="242" w:lineRule="auto"/>
              <w:ind w:left="0" w:firstLine="0"/>
              <w:jc w:val="left"/>
              <w:rPr>
                <w:highlight w:val="yellow"/>
              </w:rPr>
            </w:pPr>
            <w:r w:rsidRPr="001F3A62">
              <w:t>Организация тематических конкурсных мероприятий</w:t>
            </w:r>
            <w:r w:rsidR="00C014BA" w:rsidRPr="001F3A62">
              <w:t xml:space="preserve"> </w:t>
            </w:r>
            <w:r w:rsidRPr="001F3A62">
              <w:t>(конкурсов, игр, викторин) по ознакомлению</w:t>
            </w:r>
            <w:r w:rsidR="00C014BA" w:rsidRPr="001F3A62">
              <w:t xml:space="preserve"> </w:t>
            </w:r>
            <w:r w:rsidRPr="001F3A62">
              <w:t>несовершеннолетних с основами информационной</w:t>
            </w:r>
            <w:r w:rsidR="00C014BA" w:rsidRPr="001F3A62">
              <w:t xml:space="preserve"> </w:t>
            </w:r>
            <w:r w:rsidRPr="001F3A62">
              <w:t>безопасности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1F3A62">
            <w:pPr>
              <w:spacing w:after="160" w:line="242" w:lineRule="auto"/>
              <w:ind w:left="0" w:firstLine="0"/>
              <w:jc w:val="left"/>
            </w:pPr>
            <w:r>
              <w:t>4 раза в год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1F3A62">
            <w:pPr>
              <w:spacing w:after="160" w:line="242" w:lineRule="auto"/>
              <w:ind w:left="0" w:firstLine="0"/>
              <w:jc w:val="left"/>
            </w:pPr>
            <w:r>
              <w:t>160 обучающихся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C014BA">
            <w:pPr>
              <w:spacing w:after="160" w:line="242" w:lineRule="auto"/>
              <w:ind w:left="0" w:firstLine="0"/>
              <w:jc w:val="left"/>
            </w:pPr>
            <w:r>
              <w:t>Урок Цифры, тематический урок на уроках информатики</w:t>
            </w:r>
          </w:p>
          <w:p w:rsidR="00C014BA" w:rsidRDefault="00C014BA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346AE5" w:rsidRDefault="00F428D0" w:rsidP="002B0E07">
            <w:pPr>
              <w:spacing w:after="0" w:line="242" w:lineRule="auto"/>
              <w:ind w:left="0" w:firstLine="0"/>
              <w:jc w:val="left"/>
              <w:rPr>
                <w:highlight w:val="yellow"/>
              </w:rPr>
            </w:pPr>
            <w:r w:rsidRPr="007F27A8">
              <w:t>Организация и проведение различных мероприятий</w:t>
            </w:r>
            <w:r w:rsidR="002B0E07">
              <w:t xml:space="preserve"> </w:t>
            </w:r>
            <w:r w:rsidRPr="007F27A8">
              <w:t>(семинаров, совещаний, «круглых столов», тренингов,</w:t>
            </w:r>
            <w:r w:rsidR="002B0E07">
              <w:t xml:space="preserve"> </w:t>
            </w:r>
            <w:r w:rsidRPr="007F27A8">
              <w:lastRenderedPageBreak/>
              <w:t>практикумов, конференций) для педагогических</w:t>
            </w:r>
            <w:r w:rsidR="00C014BA" w:rsidRPr="007F27A8">
              <w:t xml:space="preserve"> </w:t>
            </w:r>
            <w:r w:rsidRPr="007F27A8">
              <w:t>работников образовательных организаций по вопросу обеспечения информационной</w:t>
            </w:r>
            <w:r w:rsidR="00C014BA" w:rsidRPr="007F27A8">
              <w:t xml:space="preserve"> </w:t>
            </w:r>
            <w:r w:rsidRPr="007F27A8">
              <w:t>безопасности для всех участников образовательного</w:t>
            </w:r>
            <w:r w:rsidR="00C014BA" w:rsidRPr="007F27A8">
              <w:t xml:space="preserve"> </w:t>
            </w:r>
            <w:r w:rsidRPr="007F27A8">
              <w:t>процесса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7F27A8">
            <w:pPr>
              <w:spacing w:after="160" w:line="242" w:lineRule="auto"/>
              <w:ind w:left="0" w:firstLine="0"/>
              <w:jc w:val="left"/>
            </w:pPr>
            <w:r>
              <w:lastRenderedPageBreak/>
              <w:t>ноябрь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7F27A8">
            <w:pPr>
              <w:spacing w:after="160" w:line="242" w:lineRule="auto"/>
              <w:ind w:left="0" w:firstLine="0"/>
              <w:jc w:val="left"/>
            </w:pPr>
            <w:r>
              <w:t>55 учителей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1F3A62">
            <w:pPr>
              <w:spacing w:after="160" w:line="242" w:lineRule="auto"/>
              <w:ind w:left="0" w:firstLine="0"/>
              <w:jc w:val="left"/>
            </w:pPr>
            <w:r>
              <w:t>Информационное совещание по информационной безопасности.</w:t>
            </w:r>
          </w:p>
          <w:p w:rsidR="00C014BA" w:rsidRDefault="00C014BA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Pr="00A619EA" w:rsidRDefault="00F428D0" w:rsidP="002B0E07">
            <w:pPr>
              <w:spacing w:after="0" w:line="242" w:lineRule="auto"/>
              <w:ind w:left="0" w:firstLine="0"/>
              <w:jc w:val="left"/>
            </w:pPr>
            <w:r w:rsidRPr="004937CE">
              <w:t>Организация и проведение Единого урока</w:t>
            </w:r>
            <w:r w:rsidR="002B0E07">
              <w:t xml:space="preserve"> </w:t>
            </w:r>
            <w:r w:rsidRPr="004937CE">
              <w:t>по безопасности в сети «Интернет» и сопутствующих</w:t>
            </w:r>
            <w:r w:rsidR="00C014BA" w:rsidRPr="004937CE">
              <w:t xml:space="preserve"> </w:t>
            </w:r>
            <w:r w:rsidRPr="004937CE">
              <w:t>мероприятий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4937CE">
            <w:pPr>
              <w:spacing w:after="160" w:line="242" w:lineRule="auto"/>
              <w:ind w:left="0" w:firstLine="0"/>
              <w:jc w:val="left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4937CE">
            <w:pPr>
              <w:spacing w:after="160" w:line="242" w:lineRule="auto"/>
              <w:ind w:left="0" w:firstLine="0"/>
              <w:jc w:val="left"/>
            </w:pPr>
            <w:r>
              <w:t>Вся</w:t>
            </w:r>
            <w:r w:rsidR="002B0E07">
              <w:t xml:space="preserve"> школа (</w:t>
            </w:r>
            <w:r>
              <w:t>учителя, родители, обучающиеся)</w:t>
            </w: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CD0DEA" w:rsidRDefault="004937CE">
            <w:pPr>
              <w:spacing w:after="160" w:line="242" w:lineRule="auto"/>
              <w:ind w:left="0" w:firstLine="0"/>
              <w:jc w:val="left"/>
            </w:pPr>
            <w:r>
              <w:t>П</w:t>
            </w:r>
            <w:r w:rsidR="00CD0DEA">
              <w:t xml:space="preserve">убликация информации по </w:t>
            </w:r>
            <w:r>
              <w:t xml:space="preserve"> вопрос</w:t>
            </w:r>
            <w:r w:rsidR="00CD0DEA">
              <w:t>ам информационной безопасности</w:t>
            </w:r>
          </w:p>
          <w:p w:rsidR="007F27A8" w:rsidRPr="004937CE" w:rsidRDefault="007F27A8">
            <w:pPr>
              <w:spacing w:after="160" w:line="242" w:lineRule="auto"/>
              <w:ind w:left="0" w:firstLine="0"/>
              <w:jc w:val="left"/>
            </w:pPr>
            <w:r>
              <w:t xml:space="preserve">на сайте школы </w:t>
            </w:r>
            <w:hyperlink r:id="rId11" w:history="1">
              <w:r w:rsidR="002B0E07" w:rsidRPr="00CD0DEA">
                <w:rPr>
                  <w:rStyle w:val="a8"/>
                </w:rPr>
                <w:t>https://4zar.uralschool.ru/?section_id=33</w:t>
              </w:r>
            </w:hyperlink>
          </w:p>
          <w:p w:rsidR="00B93DAB" w:rsidRDefault="00CD0DEA" w:rsidP="004937CE">
            <w:pPr>
              <w:spacing w:after="160" w:line="242" w:lineRule="auto"/>
              <w:ind w:left="0" w:firstLine="0"/>
              <w:jc w:val="left"/>
            </w:pPr>
            <w:r>
              <w:t>в</w:t>
            </w:r>
            <w:r w:rsidR="007F27A8">
              <w:t xml:space="preserve"> Дневнике.</w:t>
            </w:r>
            <w:proofErr w:type="spellStart"/>
            <w:r w:rsidR="007F27A8">
              <w:rPr>
                <w:lang w:val="en-US"/>
              </w:rPr>
              <w:t>ru</w:t>
            </w:r>
            <w:proofErr w:type="spellEnd"/>
            <w:r w:rsidR="007F27A8">
              <w:t xml:space="preserve"> в новостной ленте </w:t>
            </w:r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left"/>
            </w:pPr>
            <w:r>
              <w:rPr>
                <w:b/>
                <w:sz w:val="24"/>
              </w:rPr>
              <w:t>Раздел 6. Безопасность организации школьных перевозок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Принятие мер по обеспечению безопасности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подъездных путей к образовательным организациям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(установка запрещающих, предупреждающих знаков,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светофоров, оборудование искусственных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неровностей, тротуаров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и пешеходных переходов)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работы межведомственной комиссии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по обеспечению безопасных перевозок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организованных групп детей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и обеспечение контроля безопасности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организации перевозок обучающихся образовательных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мониторинга состояния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автотранспортных средств, осуществляющих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школьные перевозки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Определение потребности и приобретение </w:t>
            </w:r>
            <w:proofErr w:type="gramStart"/>
            <w:r>
              <w:t>школьных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автобусов в образовательные организации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мониторинга безопасности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школьных перевозок (в том числе с использованием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Региональной навигационно-информационной системы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транспортного комплекса Свердловской области </w:t>
            </w:r>
            <w:proofErr w:type="gramStart"/>
            <w:r>
              <w:t>на</w:t>
            </w:r>
            <w:proofErr w:type="gramEnd"/>
          </w:p>
          <w:p w:rsidR="00B93DAB" w:rsidRDefault="00F428D0">
            <w:pPr>
              <w:spacing w:after="0"/>
              <w:ind w:left="0" w:firstLine="0"/>
              <w:jc w:val="left"/>
            </w:pPr>
            <w:r>
              <w:t>базе технологий ГЛОНАСС и GPS), принятие мер по предупреждению чрезвычайных (нештатных) ситуаций при перевозке детей школьными автобусами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6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left"/>
            </w:pPr>
            <w:r>
              <w:rPr>
                <w:b/>
                <w:sz w:val="24"/>
              </w:rPr>
              <w:t>Раздел 7. Охрана труда и профилактика производственного травматизма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Проведение совещания со специалистами </w:t>
            </w:r>
            <w:r>
              <w:lastRenderedPageBreak/>
              <w:t>органов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местного самоуправления, </w:t>
            </w:r>
            <w:proofErr w:type="gramStart"/>
            <w:r>
              <w:t>осуществляющих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управление в сфере образования, </w:t>
            </w:r>
            <w:proofErr w:type="gramStart"/>
            <w:r>
              <w:t>государственных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образовательных организаций по вопросам охраны труда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lastRenderedPageBreak/>
              <w:t>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Проведение заседаний координационной комиссии </w:t>
            </w:r>
            <w:proofErr w:type="gramStart"/>
            <w:r>
              <w:t>по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охране труда Министерства образования и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Свердловской областной организации Профсоюза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работников народного образования и науки Российской Федерации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Организация и проведение анализа состояния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 xml:space="preserve">производственного травматизма и </w:t>
            </w:r>
            <w:proofErr w:type="gramStart"/>
            <w:r>
              <w:t>профессиональной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заболеваемости в образовательных организациях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proofErr w:type="gramStart"/>
            <w:r>
              <w:t>за 2021 год (на основании государственного</w:t>
            </w:r>
            <w:proofErr w:type="gramEnd"/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статистического наблюдения)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до 20 января</w:t>
            </w:r>
          </w:p>
          <w:p w:rsidR="00B93DAB" w:rsidRDefault="00F428D0">
            <w:pPr>
              <w:spacing w:line="242" w:lineRule="auto"/>
              <w:ind w:left="0" w:firstLine="0"/>
              <w:jc w:val="left"/>
            </w:pPr>
            <w:r>
              <w:t>2022 года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Представление в Министерство образования отчетности по охране труда за 2021 год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до 20 января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2022 года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left"/>
            </w:pPr>
            <w:r>
              <w:rPr>
                <w:b/>
                <w:sz w:val="24"/>
              </w:rPr>
              <w:t>Раздел 8. Техническое состояние зданий, электробезопасность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C014BA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Контроль за</w:t>
            </w:r>
            <w:proofErr w:type="gramEnd"/>
            <w:r>
              <w:t xml:space="preserve"> состоянием электросетей </w:t>
            </w:r>
            <w:r w:rsidR="00346AE5">
              <w:t xml:space="preserve"> </w:t>
            </w:r>
            <w:r>
              <w:t>(замеры</w:t>
            </w:r>
            <w:r w:rsidR="00C014BA">
              <w:t xml:space="preserve"> </w:t>
            </w:r>
            <w:r>
              <w:t>сопротивления изоляции электросетей и заземления</w:t>
            </w:r>
            <w:r w:rsidR="00C014BA">
              <w:t xml:space="preserve"> </w:t>
            </w:r>
            <w:r>
              <w:t>электрооборудования)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346AE5">
            <w:pPr>
              <w:spacing w:after="160" w:line="242" w:lineRule="auto"/>
              <w:ind w:left="0" w:firstLine="0"/>
              <w:jc w:val="left"/>
            </w:pPr>
            <w:r>
              <w:t>2021год.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F32074" w:rsidRDefault="00F32074" w:rsidP="00F32074">
            <w:pPr>
              <w:spacing w:after="160" w:line="242" w:lineRule="auto"/>
              <w:ind w:left="0" w:firstLine="0"/>
              <w:jc w:val="left"/>
            </w:pPr>
            <w:r>
              <w:t>Т Технический отчет № 81-04.2021 проверки электроустановок МКОУ ГО Заречный «СОШ № 4» (ул. Лермонтова, 23), выданный ООО Центральная электротехническая лаборатория «ЛИДЕР» г. Челябинск;</w:t>
            </w:r>
          </w:p>
          <w:p w:rsidR="00F32074" w:rsidRDefault="00F32074" w:rsidP="00F32074">
            <w:pPr>
              <w:spacing w:after="160" w:line="242" w:lineRule="auto"/>
              <w:ind w:left="0" w:firstLine="0"/>
              <w:jc w:val="left"/>
            </w:pPr>
            <w:r>
              <w:t>- Технический отчет № 82-04.2021 проверки электроустановок МКОУ ГО Заречный «СОШ № 4» (ул. Свердлова, 15), выданный ООО Центральная электротехническая лаборатория «ЛИДЕР» г. Челябинск;</w:t>
            </w:r>
          </w:p>
          <w:p w:rsidR="00B93DAB" w:rsidRDefault="00F32074" w:rsidP="00F32074">
            <w:pPr>
              <w:spacing w:after="160" w:line="242" w:lineRule="auto"/>
              <w:ind w:left="0" w:firstLine="0"/>
              <w:jc w:val="left"/>
            </w:pPr>
            <w:r>
              <w:t>- Технический отчет № 83-04.2021 проверки электроустановок МКОУ ГО Заречный «СОШ № 4» (ул. Свердлова, 15а), выданный ООО Центральная электротехническая лаборатория «ЛИДЕР» г. Челябинск.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Проведение визуальных осмотров зданий, помещений,</w:t>
            </w:r>
            <w:r w:rsidR="00C014BA">
              <w:t xml:space="preserve"> </w:t>
            </w:r>
            <w:r>
              <w:t>территории образовательных организаций в целях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предупреждения аварийных ситуаций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ежедневно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31468C" w:rsidP="00DC47BC">
            <w:pPr>
              <w:spacing w:after="160" w:line="242" w:lineRule="auto"/>
              <w:ind w:left="0" w:firstLine="0"/>
              <w:jc w:val="left"/>
            </w:pPr>
            <w:r>
              <w:t xml:space="preserve">Имеется журнал </w:t>
            </w:r>
            <w:r w:rsidR="00DC47BC">
              <w:t xml:space="preserve">осмотра </w:t>
            </w:r>
            <w:r w:rsidR="00DC47BC" w:rsidRPr="00DC47BC">
              <w:t xml:space="preserve">объектов </w:t>
            </w:r>
            <w:r w:rsidR="00DC47BC">
              <w:t>и обхода</w:t>
            </w:r>
            <w:r>
              <w:t xml:space="preserve"> </w:t>
            </w:r>
            <w:r w:rsidR="00DC47BC">
              <w:t xml:space="preserve">территории зданий. 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Проведение текущего и капитального ремонта зданий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и помещений, благоустройство территории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2021 год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- Замена окон по ул. Лермонтова, 23 в количестве 7 шт. (МК № 51 от 27.07.2021).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- Работы по замене светильников в зданиях по ул. Свердлова, 15, Свердлова, 15а, ул. Лермонтова, 23 (МК № 36 на выполнение работ от 11.05.2021);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lastRenderedPageBreak/>
              <w:t>- Ремонт помещений 1 этажа в здании по ул. Лермонтова, 23 (МК № 32 от 21.04.2021);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- Ремонт АПС (МК № 14/21 от 12.05.2021);</w:t>
            </w: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proofErr w:type="gramStart"/>
            <w:r>
              <w:t>- Замена ограждения по ул. Лермонтова, 23 (МК в стадии заключения.</w:t>
            </w:r>
            <w:proofErr w:type="gramEnd"/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 xml:space="preserve">Перспективный план на проведение ремонтных работ на 2022-2024 </w:t>
            </w:r>
            <w:proofErr w:type="spellStart"/>
            <w:r>
              <w:t>г.г</w:t>
            </w:r>
            <w:proofErr w:type="spellEnd"/>
            <w:r>
              <w:t>., утвержденный приказом № 97 од/</w:t>
            </w:r>
            <w:proofErr w:type="gramStart"/>
            <w:r>
              <w:t>р</w:t>
            </w:r>
            <w:proofErr w:type="gramEnd"/>
            <w:r>
              <w:t xml:space="preserve"> от 13.07.2021.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C014BA">
            <w:pPr>
              <w:spacing w:after="0" w:line="242" w:lineRule="auto"/>
              <w:ind w:left="0" w:firstLine="0"/>
              <w:jc w:val="left"/>
            </w:pPr>
            <w:r>
              <w:t>Проведение обследования несущих конструкций</w:t>
            </w:r>
            <w:r w:rsidR="00C014BA">
              <w:t xml:space="preserve"> </w:t>
            </w:r>
            <w:r>
              <w:t>зданий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9B1E9E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Проведение мероприятий  по энергосбережению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и </w:t>
            </w:r>
            <w:proofErr w:type="spellStart"/>
            <w:r>
              <w:t>энергоаудиту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8C6299">
            <w:pPr>
              <w:spacing w:after="160" w:line="242" w:lineRule="auto"/>
              <w:ind w:left="0" w:firstLine="0"/>
              <w:jc w:val="left"/>
            </w:pPr>
            <w:r>
              <w:t>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346AE5" w:rsidRDefault="00346AE5" w:rsidP="00346AE5">
            <w:pPr>
              <w:spacing w:after="160" w:line="242" w:lineRule="auto"/>
              <w:ind w:left="0" w:firstLine="0"/>
              <w:jc w:val="left"/>
            </w:pPr>
            <w:r>
              <w:t>- Замена окон по ул. Лермонтова, 23 в количестве 7 шт. (МК № 51 от 27.07.2021).</w:t>
            </w:r>
          </w:p>
          <w:p w:rsidR="00B93DAB" w:rsidRDefault="00346AE5" w:rsidP="00346AE5">
            <w:pPr>
              <w:spacing w:after="160" w:line="242" w:lineRule="auto"/>
              <w:ind w:left="0" w:firstLine="0"/>
              <w:jc w:val="left"/>
            </w:pPr>
            <w:r>
              <w:t>- Работы по замене светильников в зданиях по ул. Свердлова, 15, Свердлова, 15а, ул. Лермонтова, 23 (МК № 36 на выполнение работ от 11.05.2021);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и осуществление мероприятий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по обеспечению безопасности </w:t>
            </w:r>
            <w:proofErr w:type="gramStart"/>
            <w:r>
              <w:t>образовательных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организаций при подготовке к новому учебному году,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направление отчета о проведенных мероприятиях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05.08.2021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АКТ 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готовности образовательной организации 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к 2021 - 2022 учебному году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Составлен  «5»  августа  2021 г.</w:t>
            </w:r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left"/>
            </w:pPr>
            <w:r>
              <w:rPr>
                <w:b/>
                <w:sz w:val="24"/>
              </w:rPr>
              <w:t>Раздел 9. Оценка состояния комплексной безопасности и охраны труда в образовательных организациях</w:t>
            </w: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оценки состояния</w:t>
            </w:r>
            <w:r w:rsidR="00C014BA">
              <w:t xml:space="preserve"> </w:t>
            </w:r>
            <w:r>
              <w:t>комплексной безопасности и антитеррористической</w:t>
            </w:r>
            <w:r w:rsidR="00C014BA">
              <w:t xml:space="preserve"> </w:t>
            </w:r>
            <w:r>
              <w:t>защищенности лагерей дневного пребывания,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загородных оздоровительных лагерей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  <w:tr w:rsidR="00B93DAB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 w:rsidP="00C014BA">
            <w:pPr>
              <w:spacing w:after="0" w:line="242" w:lineRule="auto"/>
              <w:ind w:left="0" w:firstLine="0"/>
              <w:jc w:val="left"/>
            </w:pPr>
            <w:r>
              <w:t>Организация и проведение оценки состояния</w:t>
            </w:r>
            <w:r w:rsidR="00C014BA">
              <w:t xml:space="preserve"> </w:t>
            </w:r>
            <w:r>
              <w:t>комплексной безопасности и антитеррористической</w:t>
            </w:r>
            <w:r w:rsidR="00C014BA">
              <w:t xml:space="preserve"> </w:t>
            </w:r>
            <w:r>
              <w:t>защищенности образовательных организаций в ходе приемки к началу учебного года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05.08.2021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АКТ 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готовности образовательной организации 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к 2021 - 2022 учебному году</w:t>
            </w:r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Составлен  «5»  августа  2021 г.</w:t>
            </w:r>
          </w:p>
        </w:tc>
      </w:tr>
      <w:tr w:rsidR="00B93DAB" w:rsidTr="009C651F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147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right="18" w:firstLine="0"/>
              <w:jc w:val="left"/>
            </w:pPr>
            <w:r>
              <w:rPr>
                <w:b/>
                <w:sz w:val="24"/>
              </w:rPr>
              <w:t>Раздел 10. Работа с кадрами</w:t>
            </w:r>
          </w:p>
        </w:tc>
      </w:tr>
      <w:tr w:rsidR="00C56D3E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Организация повышения квалификации руководящих</w:t>
            </w:r>
            <w:proofErr w:type="gramStart"/>
            <w:r w:rsidR="00C014BA">
              <w:t xml:space="preserve"> </w:t>
            </w:r>
            <w:r>
              <w:t>И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 xml:space="preserve"> педагогических работников по вопросам охраны</w:t>
            </w:r>
            <w:r w:rsidR="00C014BA">
              <w:t xml:space="preserve"> </w:t>
            </w:r>
            <w:r>
              <w:t>труда и комплексной безопасности образовательных</w:t>
            </w:r>
            <w:r w:rsidR="00C014BA">
              <w:t xml:space="preserve"> </w:t>
            </w:r>
            <w:r>
              <w:t>организаций, профилактики детского травматизма</w:t>
            </w:r>
            <w:r w:rsidR="00C014BA">
              <w:t xml:space="preserve"> </w:t>
            </w:r>
            <w:r>
              <w:t>в образовательном процессе, внедрения</w:t>
            </w:r>
            <w:r w:rsidR="00C014BA">
              <w:t xml:space="preserve"> </w:t>
            </w:r>
            <w:r>
              <w:t xml:space="preserve">в образовательный процесс </w:t>
            </w:r>
            <w:proofErr w:type="spellStart"/>
            <w:r>
              <w:t>здоровьесберегающих</w:t>
            </w:r>
            <w:proofErr w:type="spellEnd"/>
            <w:r w:rsidR="00C014BA">
              <w:t xml:space="preserve"> </w:t>
            </w:r>
            <w:r>
              <w:t>технологий, формирования здорового образа жизни</w:t>
            </w:r>
          </w:p>
          <w:p w:rsidR="00B93DAB" w:rsidRDefault="00F428D0" w:rsidP="00C014BA">
            <w:pPr>
              <w:spacing w:after="0" w:line="242" w:lineRule="auto"/>
              <w:ind w:left="0" w:firstLine="0"/>
              <w:jc w:val="left"/>
            </w:pPr>
            <w:r>
              <w:t>обучающихся, профилактики жестокого обращения</w:t>
            </w:r>
            <w:r w:rsidR="00C014BA">
              <w:t xml:space="preserve"> </w:t>
            </w:r>
            <w:r>
              <w:t>в отношении детей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04.03.2019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По графику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6</w:t>
            </w: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80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t>Протокол №19-03-09-ОТ от 4 марта 2019г</w:t>
            </w:r>
            <w:proofErr w:type="gramStart"/>
            <w:r>
              <w:t>.з</w:t>
            </w:r>
            <w:proofErr w:type="gramEnd"/>
            <w:r>
              <w:t>аседания комиссии по проверке знаний требований охраны труда работников. ООО «Учебный центр «Новатор»</w:t>
            </w:r>
          </w:p>
        </w:tc>
      </w:tr>
      <w:tr w:rsidR="00C56D3E" w:rsidTr="002B0E07">
        <w:trPr>
          <w:trHeight w:val="2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pStyle w:val="a7"/>
              <w:numPr>
                <w:ilvl w:val="0"/>
                <w:numId w:val="1"/>
              </w:numPr>
              <w:spacing w:after="0" w:line="242" w:lineRule="auto"/>
              <w:jc w:val="left"/>
            </w:pP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0" w:line="242" w:lineRule="auto"/>
              <w:ind w:left="0" w:firstLine="0"/>
              <w:jc w:val="left"/>
            </w:pPr>
            <w:proofErr w:type="gramStart"/>
            <w:r>
              <w:t>Организация семинаров для руководителей летних</w:t>
            </w:r>
            <w:r w:rsidR="00C014BA">
              <w:t xml:space="preserve"> </w:t>
            </w:r>
            <w:r>
              <w:t>оздоровительных лагерей по вопросам обеспечения</w:t>
            </w:r>
            <w:r w:rsidR="00C014BA">
              <w:t xml:space="preserve"> </w:t>
            </w:r>
            <w:r>
              <w:t>комплексной безопасности и антитеррористической</w:t>
            </w:r>
            <w:r w:rsidR="00C014BA">
              <w:t xml:space="preserve"> </w:t>
            </w:r>
            <w:r>
              <w:t xml:space="preserve">защищенности </w:t>
            </w:r>
            <w:r>
              <w:lastRenderedPageBreak/>
              <w:t>образовательных организаций в период летнего отдыха и оздоровления детей (с привлечением уполномоченных территориальных органов</w:t>
            </w:r>
            <w:proofErr w:type="gramEnd"/>
          </w:p>
          <w:p w:rsidR="00B93DAB" w:rsidRDefault="00F428D0">
            <w:pPr>
              <w:spacing w:after="0" w:line="242" w:lineRule="auto"/>
              <w:ind w:left="0" w:firstLine="0"/>
              <w:jc w:val="left"/>
            </w:pPr>
            <w:r>
              <w:t>федеральных органов исполнительной власти)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F428D0">
            <w:pPr>
              <w:spacing w:after="160" w:line="242" w:lineRule="auto"/>
              <w:ind w:left="0" w:firstLine="0"/>
              <w:jc w:val="left"/>
            </w:pPr>
            <w:r>
              <w:lastRenderedPageBreak/>
              <w:t>нет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8" w:type="dxa"/>
              <w:bottom w:w="0" w:type="dxa"/>
              <w:right w:w="18" w:type="dxa"/>
            </w:tcMar>
          </w:tcPr>
          <w:p w:rsidR="00B93DAB" w:rsidRDefault="00B93DAB">
            <w:pPr>
              <w:spacing w:after="160" w:line="242" w:lineRule="auto"/>
              <w:ind w:left="0" w:firstLine="0"/>
              <w:jc w:val="left"/>
            </w:pPr>
          </w:p>
        </w:tc>
      </w:tr>
    </w:tbl>
    <w:p w:rsidR="00B93DAB" w:rsidRDefault="00F428D0">
      <w:pPr>
        <w:ind w:left="-15" w:right="68"/>
        <w:rPr>
          <w:sz w:val="24"/>
        </w:rPr>
      </w:pPr>
      <w:r>
        <w:rPr>
          <w:sz w:val="24"/>
        </w:rPr>
        <w:lastRenderedPageBreak/>
        <w:t xml:space="preserve">*Отчет необходимо представить в установленные сроки: pomortsev74@mail.ru </w:t>
      </w:r>
    </w:p>
    <w:p w:rsidR="00B93DAB" w:rsidRDefault="00F428D0">
      <w:pPr>
        <w:ind w:left="-15" w:right="68"/>
        <w:rPr>
          <w:rFonts w:asciiTheme="minorHAnsi" w:hAnsiTheme="minorHAnsi"/>
          <w:sz w:val="24"/>
        </w:rPr>
      </w:pPr>
      <w:r>
        <w:rPr>
          <w:sz w:val="24"/>
        </w:rPr>
        <w:t>**В информации о выполнении мероприятия необходимо представлять:</w:t>
      </w:r>
      <w:r w:rsidR="007C749B">
        <w:rPr>
          <w:sz w:val="24"/>
        </w:rPr>
        <w:t xml:space="preserve"> </w:t>
      </w:r>
      <w:r>
        <w:rPr>
          <w:sz w:val="24"/>
        </w:rPr>
        <w:t>в столбце № 4 – статистические сведения (например, о количестве обучающихся, принявших участие в конкурсе, о количестве проведенных эвакуационных учений); в столбце № 5 – информационно-аналитические сведения (например, наименование проведенного мероприятия, достижение поставленных задач, анализ изменения ситуации, проблемы, возникшие в ходе реализации мероприятия).</w:t>
      </w:r>
    </w:p>
    <w:p w:rsidR="003C41A4" w:rsidRDefault="003C41A4">
      <w:pPr>
        <w:ind w:left="-15" w:right="68"/>
        <w:rPr>
          <w:rFonts w:asciiTheme="minorHAnsi" w:hAnsiTheme="minorHAnsi"/>
          <w:sz w:val="24"/>
        </w:rPr>
      </w:pPr>
    </w:p>
    <w:p w:rsidR="003C41A4" w:rsidRDefault="003C41A4">
      <w:pPr>
        <w:ind w:left="-15" w:right="68"/>
        <w:rPr>
          <w:rFonts w:asciiTheme="minorHAnsi" w:hAnsiTheme="minorHAnsi"/>
          <w:sz w:val="24"/>
        </w:rPr>
      </w:pPr>
    </w:p>
    <w:p w:rsidR="003C41A4" w:rsidRDefault="003C41A4">
      <w:pPr>
        <w:ind w:left="-15" w:right="68"/>
        <w:rPr>
          <w:rFonts w:asciiTheme="minorHAnsi" w:hAnsiTheme="minorHAnsi"/>
          <w:sz w:val="24"/>
        </w:rPr>
      </w:pPr>
    </w:p>
    <w:p w:rsidR="003C41A4" w:rsidRDefault="003C41A4">
      <w:pPr>
        <w:ind w:left="-15" w:right="68"/>
        <w:rPr>
          <w:rFonts w:asciiTheme="minorHAnsi" w:hAnsiTheme="minorHAnsi"/>
          <w:sz w:val="24"/>
        </w:rPr>
      </w:pPr>
    </w:p>
    <w:p w:rsidR="003C41A4" w:rsidRPr="003C41A4" w:rsidRDefault="003C41A4">
      <w:pPr>
        <w:ind w:left="-15" w:right="68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sz w:val="24"/>
        </w:rPr>
        <w:t>Директор школы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В.С. Гришина</w:t>
      </w:r>
    </w:p>
    <w:sectPr w:rsidR="003C41A4" w:rsidRPr="003C41A4">
      <w:headerReference w:type="default" r:id="rId12"/>
      <w:footerReference w:type="default" r:id="rId13"/>
      <w:pgSz w:w="16838" w:h="11906" w:orient="landscape"/>
      <w:pgMar w:top="1423" w:right="1051" w:bottom="885" w:left="1134" w:header="78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8F" w:rsidRDefault="001C018F">
      <w:pPr>
        <w:spacing w:after="0"/>
      </w:pPr>
      <w:r>
        <w:separator/>
      </w:r>
    </w:p>
  </w:endnote>
  <w:endnote w:type="continuationSeparator" w:id="0">
    <w:p w:rsidR="001C018F" w:rsidRDefault="001C01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B6" w:rsidRDefault="006275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8F" w:rsidRDefault="001C018F">
      <w:pPr>
        <w:spacing w:after="0"/>
      </w:pPr>
      <w:r>
        <w:separator/>
      </w:r>
    </w:p>
  </w:footnote>
  <w:footnote w:type="continuationSeparator" w:id="0">
    <w:p w:rsidR="001C018F" w:rsidRDefault="001C01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B6" w:rsidRDefault="006275B6">
    <w:pPr>
      <w:spacing w:after="0" w:line="242" w:lineRule="auto"/>
      <w:ind w:left="0" w:right="83"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3C41A4"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0BCB"/>
    <w:multiLevelType w:val="multilevel"/>
    <w:tmpl w:val="46489206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72EDA"/>
    <w:multiLevelType w:val="multilevel"/>
    <w:tmpl w:val="42AC1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3DAB"/>
    <w:rsid w:val="00055EFE"/>
    <w:rsid w:val="001266BE"/>
    <w:rsid w:val="00177B3A"/>
    <w:rsid w:val="001A57FB"/>
    <w:rsid w:val="001C018F"/>
    <w:rsid w:val="001F3A62"/>
    <w:rsid w:val="002B0E07"/>
    <w:rsid w:val="0031468C"/>
    <w:rsid w:val="00346AE5"/>
    <w:rsid w:val="003C41A4"/>
    <w:rsid w:val="004937CE"/>
    <w:rsid w:val="0053466B"/>
    <w:rsid w:val="005770E8"/>
    <w:rsid w:val="006275B6"/>
    <w:rsid w:val="00697391"/>
    <w:rsid w:val="007C749B"/>
    <w:rsid w:val="007F27A8"/>
    <w:rsid w:val="008B6888"/>
    <w:rsid w:val="008C6299"/>
    <w:rsid w:val="0098571C"/>
    <w:rsid w:val="009B1E9E"/>
    <w:rsid w:val="009C651F"/>
    <w:rsid w:val="00A275C2"/>
    <w:rsid w:val="00A619EA"/>
    <w:rsid w:val="00AF176C"/>
    <w:rsid w:val="00B93033"/>
    <w:rsid w:val="00B93DAB"/>
    <w:rsid w:val="00C014BA"/>
    <w:rsid w:val="00C56D3E"/>
    <w:rsid w:val="00CD0DEA"/>
    <w:rsid w:val="00CF6126"/>
    <w:rsid w:val="00D54535"/>
    <w:rsid w:val="00DC47BC"/>
    <w:rsid w:val="00F32074"/>
    <w:rsid w:val="00F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3" w:line="240" w:lineRule="auto"/>
      <w:ind w:left="57" w:firstLine="699"/>
      <w:jc w:val="both"/>
    </w:pPr>
    <w:rPr>
      <w:rFonts w:ascii="Liberation Serif" w:eastAsia="Liberation Serif" w:hAnsi="Liberation Serif" w:cs="Liberation Serif"/>
      <w:color w:val="000000"/>
      <w:sz w:val="28"/>
    </w:rPr>
  </w:style>
  <w:style w:type="paragraph" w:styleId="1">
    <w:name w:val="heading 1"/>
    <w:basedOn w:val="a"/>
    <w:link w:val="10"/>
    <w:uiPriority w:val="9"/>
    <w:qFormat/>
    <w:rsid w:val="001266BE"/>
    <w:pPr>
      <w:suppressAutoHyphens w:val="0"/>
      <w:autoSpaceDN/>
      <w:spacing w:before="100" w:beforeAutospacing="1" w:after="100" w:afterAutospacing="1"/>
      <w:ind w:left="0" w:firstLine="0"/>
      <w:jc w:val="left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rPr>
      <w:rFonts w:ascii="Liberation Serif" w:eastAsia="Liberation Serif" w:hAnsi="Liberation Serif" w:cs="Liberation Serif"/>
      <w:color w:val="000000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rPr>
      <w:rFonts w:ascii="Liberation Serif" w:eastAsia="Liberation Serif" w:hAnsi="Liberation Serif" w:cs="Liberation Serif"/>
      <w:color w:val="000000"/>
      <w:sz w:val="28"/>
    </w:rPr>
  </w:style>
  <w:style w:type="paragraph" w:styleId="a7">
    <w:name w:val="List Paragraph"/>
    <w:basedOn w:val="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1266BE"/>
    <w:rPr>
      <w:rFonts w:ascii="Times New Roman" w:hAnsi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C01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3" w:line="240" w:lineRule="auto"/>
      <w:ind w:left="57" w:firstLine="699"/>
      <w:jc w:val="both"/>
    </w:pPr>
    <w:rPr>
      <w:rFonts w:ascii="Liberation Serif" w:eastAsia="Liberation Serif" w:hAnsi="Liberation Serif" w:cs="Liberation Serif"/>
      <w:color w:val="000000"/>
      <w:sz w:val="28"/>
    </w:rPr>
  </w:style>
  <w:style w:type="paragraph" w:styleId="1">
    <w:name w:val="heading 1"/>
    <w:basedOn w:val="a"/>
    <w:link w:val="10"/>
    <w:uiPriority w:val="9"/>
    <w:qFormat/>
    <w:rsid w:val="001266BE"/>
    <w:pPr>
      <w:suppressAutoHyphens w:val="0"/>
      <w:autoSpaceDN/>
      <w:spacing w:before="100" w:beforeAutospacing="1" w:after="100" w:afterAutospacing="1"/>
      <w:ind w:left="0" w:firstLine="0"/>
      <w:jc w:val="left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rPr>
      <w:rFonts w:ascii="Liberation Serif" w:eastAsia="Liberation Serif" w:hAnsi="Liberation Serif" w:cs="Liberation Serif"/>
      <w:color w:val="000000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rPr>
      <w:rFonts w:ascii="Liberation Serif" w:eastAsia="Liberation Serif" w:hAnsi="Liberation Serif" w:cs="Liberation Serif"/>
      <w:color w:val="000000"/>
      <w:sz w:val="28"/>
    </w:rPr>
  </w:style>
  <w:style w:type="paragraph" w:styleId="a7">
    <w:name w:val="List Paragraph"/>
    <w:basedOn w:val="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1266BE"/>
    <w:rPr>
      <w:rFonts w:ascii="Times New Roman" w:hAnsi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C01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4zar.uralschool.ru/?section_id=3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yber-car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4zar.uralschool.ru/?section_id=2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72D6-A1B1-4333-A631-467EB332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30</Pages>
  <Words>4896</Words>
  <Characters>27911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Рузакова Лариса Валерьевна</dc:creator>
  <cp:lastModifiedBy>user</cp:lastModifiedBy>
  <cp:revision>14</cp:revision>
  <dcterms:created xsi:type="dcterms:W3CDTF">2021-12-07T13:30:00Z</dcterms:created>
  <dcterms:modified xsi:type="dcterms:W3CDTF">2021-12-10T09:59:00Z</dcterms:modified>
</cp:coreProperties>
</file>